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DC7932">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DC7932">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9145ED" w:rsidRPr="00A50166">
        <w:rPr>
          <w:rFonts w:ascii="宋体" w:hAnsi="宋体"/>
          <w:sz w:val="24"/>
          <w:szCs w:val="24"/>
        </w:rPr>
        <w:t>7</w:t>
      </w:r>
      <w:r w:rsidRPr="00A50166">
        <w:rPr>
          <w:rFonts w:ascii="宋体" w:hAnsi="宋体" w:hint="eastAsia"/>
          <w:sz w:val="24"/>
          <w:szCs w:val="24"/>
        </w:rPr>
        <w:t>月</w:t>
      </w:r>
      <w:r w:rsidR="002D29B6">
        <w:rPr>
          <w:rFonts w:ascii="宋体" w:hAnsi="宋体"/>
          <w:sz w:val="24"/>
          <w:szCs w:val="24"/>
        </w:rPr>
        <w:t>8</w:t>
      </w:r>
      <w:r w:rsidRPr="00A50166">
        <w:rPr>
          <w:rFonts w:ascii="宋体" w:hAnsi="宋体" w:hint="eastAsia"/>
          <w:sz w:val="24"/>
          <w:szCs w:val="24"/>
        </w:rPr>
        <w:t>日至</w:t>
      </w:r>
      <w:r w:rsidR="009145ED" w:rsidRPr="00A50166">
        <w:rPr>
          <w:rFonts w:ascii="宋体" w:hAnsi="宋体"/>
          <w:sz w:val="24"/>
          <w:szCs w:val="24"/>
        </w:rPr>
        <w:t>7</w:t>
      </w:r>
      <w:r w:rsidR="00655AB1" w:rsidRPr="00A50166">
        <w:rPr>
          <w:rFonts w:ascii="宋体" w:hAnsi="宋体" w:hint="eastAsia"/>
          <w:sz w:val="24"/>
          <w:szCs w:val="24"/>
        </w:rPr>
        <w:t>月</w:t>
      </w:r>
      <w:r w:rsidR="002D29B6">
        <w:rPr>
          <w:rFonts w:ascii="宋体" w:hAnsi="宋体"/>
          <w:sz w:val="24"/>
          <w:szCs w:val="24"/>
        </w:rPr>
        <w:t>14</w:t>
      </w:r>
      <w:r w:rsidRPr="00A50166">
        <w:rPr>
          <w:rFonts w:ascii="宋体" w:hAnsi="宋体" w:hint="eastAsia"/>
          <w:sz w:val="24"/>
          <w:szCs w:val="24"/>
        </w:rPr>
        <w:t>日）</w:t>
      </w:r>
    </w:p>
    <w:p w:rsidR="00746685" w:rsidRPr="00A50166" w:rsidRDefault="00327D69" w:rsidP="00DC7932">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p>
    <w:p w:rsidR="00D05B20" w:rsidRPr="00FF627B" w:rsidRDefault="00D05B20" w:rsidP="00DC7932">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bookmarkStart w:id="18" w:name="OLE_LINK1"/>
      <w:bookmarkStart w:id="19" w:name="OLE_LINK8"/>
      <w:bookmarkStart w:id="20" w:name="OLE_LINK15"/>
      <w:bookmarkStart w:id="21" w:name="OLE_LINK14"/>
      <w:bookmarkStart w:id="22" w:name="OLE_LINK16"/>
      <w:bookmarkEnd w:id="1"/>
      <w:bookmarkEnd w:id="2"/>
      <w:r w:rsidRPr="00FF627B">
        <w:rPr>
          <w:rFonts w:ascii="黑体" w:eastAsia="黑体" w:hAnsi="黑体" w:hint="eastAsia"/>
          <w:sz w:val="28"/>
          <w:szCs w:val="24"/>
        </w:rPr>
        <w:t>巴基斯坦新棉播种265万公顷，同比增14%</w:t>
      </w:r>
    </w:p>
    <w:p w:rsidR="00D05B20" w:rsidRPr="00585BBB" w:rsidRDefault="00D05B20" w:rsidP="00DC7932">
      <w:pPr>
        <w:pStyle w:val="a5"/>
        <w:widowControl/>
        <w:shd w:val="clear" w:color="auto" w:fill="FFFFFF"/>
        <w:spacing w:beforeLines="50" w:line="312" w:lineRule="auto"/>
        <w:ind w:left="420" w:firstLine="480"/>
        <w:jc w:val="left"/>
        <w:rPr>
          <w:rFonts w:ascii="宋体" w:hAnsi="宋体"/>
          <w:sz w:val="24"/>
          <w:szCs w:val="24"/>
        </w:rPr>
      </w:pPr>
      <w:r w:rsidRPr="00D05B20">
        <w:rPr>
          <w:rFonts w:ascii="宋体" w:hAnsi="宋体" w:hint="eastAsia"/>
          <w:sz w:val="24"/>
          <w:szCs w:val="24"/>
        </w:rPr>
        <w:t>截至目前，巴基斯坦新棉播种面积超过265万公顷，完成计划的95.2%(目标是278万公顷)，同比增长14%，预计产量达到1272万包。</w:t>
      </w:r>
      <w:r w:rsidR="00585BBB">
        <w:rPr>
          <w:rFonts w:ascii="宋体" w:hAnsi="宋体" w:hint="eastAsia"/>
          <w:sz w:val="24"/>
          <w:szCs w:val="24"/>
        </w:rPr>
        <w:t>其中，</w:t>
      </w:r>
      <w:r w:rsidRPr="00585BBB">
        <w:rPr>
          <w:rFonts w:ascii="宋体" w:hAnsi="宋体" w:hint="eastAsia"/>
          <w:sz w:val="24"/>
          <w:szCs w:val="24"/>
        </w:rPr>
        <w:t>巴基斯坦旁遮普省种植面积204.4万公顷(目标是214.5万公顷)，同比增长约9%，产量目标是790万包。信德省种植面积超过60.8万公顷(目标是64万公顷)，同比增长35%，产量目标是460万包。</w:t>
      </w:r>
    </w:p>
    <w:p w:rsidR="00D05B20" w:rsidRPr="00D05B20" w:rsidRDefault="00D05B20" w:rsidP="00DC7932">
      <w:pPr>
        <w:pStyle w:val="a5"/>
        <w:widowControl/>
        <w:shd w:val="clear" w:color="auto" w:fill="FFFFFF"/>
        <w:spacing w:beforeLines="50" w:line="312" w:lineRule="auto"/>
        <w:ind w:left="420" w:firstLine="480"/>
        <w:jc w:val="left"/>
        <w:rPr>
          <w:rFonts w:ascii="宋体" w:hAnsi="宋体"/>
          <w:sz w:val="24"/>
          <w:szCs w:val="24"/>
        </w:rPr>
      </w:pPr>
      <w:r w:rsidRPr="00D05B20">
        <w:rPr>
          <w:rFonts w:ascii="宋体" w:hAnsi="宋体" w:hint="eastAsia"/>
          <w:sz w:val="24"/>
          <w:szCs w:val="24"/>
        </w:rPr>
        <w:t>另据消息，受7月1日开始巴基斯坦纺织零税率时代终结和实行17-20%销售税的影响，巴基斯坦纺织零售和批发业务陷入停滞。巴基斯坦全国纺织厂协会(APTMA)称，由于印染客户停止下单，7月以来巴基斯坦纺织厂已关门停产3天，成千上万工人失业。该协会敦促政府将零税率延长到7月底，并在7月31日前找到解决当前问题办法。</w:t>
      </w:r>
    </w:p>
    <w:p w:rsidR="00C46B33" w:rsidRPr="009369AE" w:rsidRDefault="0069129A" w:rsidP="00DC7932">
      <w:pPr>
        <w:numPr>
          <w:ilvl w:val="0"/>
          <w:numId w:val="1"/>
        </w:numPr>
        <w:adjustRightInd w:val="0"/>
        <w:snapToGrid w:val="0"/>
        <w:spacing w:beforeLines="50" w:line="312" w:lineRule="auto"/>
        <w:rPr>
          <w:rFonts w:ascii="宋体" w:hAnsi="宋体" w:cs="宋体"/>
          <w:sz w:val="24"/>
          <w:szCs w:val="24"/>
        </w:rPr>
      </w:pPr>
      <w:r w:rsidRPr="009369AE">
        <w:rPr>
          <w:rFonts w:ascii="宋体" w:hAnsi="宋体" w:cs="宋体" w:hint="eastAsia"/>
          <w:sz w:val="24"/>
          <w:szCs w:val="24"/>
        </w:rPr>
        <w:t>巴媒称，IMF预计未来一年内，中国、沙特、阿联酋和世界银行等机构将分别对巴贷款63亿美元、62亿、10亿和13亿。目前，巴欠中国债务151.55亿美元，到2023财年巴需偿还中国债务累计79.46亿美元。</w:t>
      </w:r>
    </w:p>
    <w:p w:rsidR="005F56AE" w:rsidRPr="009369AE" w:rsidRDefault="005F56AE" w:rsidP="00DC7932">
      <w:pPr>
        <w:numPr>
          <w:ilvl w:val="0"/>
          <w:numId w:val="1"/>
        </w:numPr>
        <w:adjustRightInd w:val="0"/>
        <w:snapToGrid w:val="0"/>
        <w:spacing w:beforeLines="50" w:line="312" w:lineRule="auto"/>
        <w:rPr>
          <w:rFonts w:ascii="宋体" w:hAnsi="宋体" w:cs="宋体"/>
          <w:sz w:val="24"/>
          <w:szCs w:val="24"/>
        </w:rPr>
      </w:pPr>
      <w:r w:rsidRPr="009369AE">
        <w:rPr>
          <w:rFonts w:ascii="宋体" w:hAnsi="宋体" w:cs="宋体" w:hint="eastAsia"/>
          <w:sz w:val="24"/>
          <w:szCs w:val="24"/>
        </w:rPr>
        <w:t>总理商贸顾问达乌德向巴媒表示，未来五年巴大米出口有望增至50亿美元，政府正努力开拓新的市场。2019财年，巴香米出口6.4亿美元，同比增长9.6%。</w:t>
      </w:r>
    </w:p>
    <w:p w:rsidR="005F56AE" w:rsidRPr="009369AE" w:rsidRDefault="005F56AE" w:rsidP="00DC7932">
      <w:pPr>
        <w:numPr>
          <w:ilvl w:val="0"/>
          <w:numId w:val="1"/>
        </w:numPr>
        <w:adjustRightInd w:val="0"/>
        <w:snapToGrid w:val="0"/>
        <w:spacing w:beforeLines="50" w:line="312" w:lineRule="auto"/>
        <w:rPr>
          <w:rFonts w:ascii="宋体" w:hAnsi="宋体" w:cs="宋体"/>
          <w:sz w:val="24"/>
          <w:szCs w:val="24"/>
        </w:rPr>
      </w:pPr>
      <w:r w:rsidRPr="009369AE">
        <w:rPr>
          <w:rFonts w:ascii="宋体" w:hAnsi="宋体" w:cs="宋体" w:hint="eastAsia"/>
          <w:sz w:val="24"/>
          <w:szCs w:val="24"/>
        </w:rPr>
        <w:t>2019财年，巴国内乘用车销售20.8万辆，同比下降4.2%，分析认为这同卢比贬值导致汽车价格上涨、消费者购买力下降有关。</w:t>
      </w:r>
    </w:p>
    <w:p w:rsidR="005F56AE" w:rsidRPr="009369AE" w:rsidRDefault="005F56AE" w:rsidP="00DC7932">
      <w:pPr>
        <w:numPr>
          <w:ilvl w:val="0"/>
          <w:numId w:val="1"/>
        </w:numPr>
        <w:adjustRightInd w:val="0"/>
        <w:snapToGrid w:val="0"/>
        <w:spacing w:beforeLines="50" w:line="312" w:lineRule="auto"/>
        <w:rPr>
          <w:rFonts w:ascii="宋体" w:hAnsi="宋体" w:cs="宋体"/>
          <w:sz w:val="24"/>
          <w:szCs w:val="24"/>
        </w:rPr>
      </w:pPr>
      <w:r w:rsidRPr="009369AE">
        <w:rPr>
          <w:rFonts w:ascii="宋体" w:hAnsi="宋体" w:cs="宋体" w:hint="eastAsia"/>
          <w:sz w:val="24"/>
          <w:szCs w:val="24"/>
        </w:rPr>
        <w:t>巴国家银行行长巴基尔表示，巴经济状况将在一年后获得改善。针对国际货币基金组织（IMF）要求巴改革汇率制度，巴表示当前汇率反映了市场美元供需缺口，汇率机制基于市场供求状况，符合实际。</w:t>
      </w:r>
    </w:p>
    <w:p w:rsidR="005F56AE" w:rsidRPr="009369AE" w:rsidRDefault="005F56AE" w:rsidP="00136D42">
      <w:pPr>
        <w:numPr>
          <w:ilvl w:val="0"/>
          <w:numId w:val="1"/>
        </w:numPr>
        <w:adjustRightInd w:val="0"/>
        <w:snapToGrid w:val="0"/>
        <w:spacing w:line="312" w:lineRule="auto"/>
        <w:rPr>
          <w:rFonts w:ascii="宋体" w:hAnsi="宋体" w:cs="宋体"/>
          <w:sz w:val="24"/>
          <w:szCs w:val="24"/>
        </w:rPr>
      </w:pPr>
      <w:r w:rsidRPr="009369AE">
        <w:rPr>
          <w:rFonts w:ascii="宋体" w:hAnsi="宋体" w:cs="宋体" w:hint="eastAsia"/>
          <w:sz w:val="24"/>
          <w:szCs w:val="24"/>
        </w:rPr>
        <w:t>访巴的世界经济论坛（WEF）总裁博尔格·布伦德在会见总理伊姆兰·汗时表示，过去五年巴已成功应对能源短缺和安全挑战，但经济仍面临严峻挑战，巴对经济增长应保持谨慎</w:t>
      </w:r>
      <w:r w:rsidRPr="009369AE">
        <w:rPr>
          <w:rFonts w:ascii="宋体" w:hAnsi="宋体" w:cs="宋体" w:hint="eastAsia"/>
          <w:sz w:val="24"/>
          <w:szCs w:val="24"/>
        </w:rPr>
        <w:lastRenderedPageBreak/>
        <w:t>预期。</w:t>
      </w:r>
    </w:p>
    <w:p w:rsidR="009369AE" w:rsidRPr="009369AE" w:rsidRDefault="009369AE" w:rsidP="00DC7932">
      <w:pPr>
        <w:numPr>
          <w:ilvl w:val="0"/>
          <w:numId w:val="1"/>
        </w:numPr>
        <w:adjustRightInd w:val="0"/>
        <w:snapToGrid w:val="0"/>
        <w:spacing w:beforeLines="50" w:line="312" w:lineRule="auto"/>
        <w:rPr>
          <w:rFonts w:ascii="宋体" w:hAnsi="宋体" w:cs="宋体"/>
          <w:sz w:val="24"/>
          <w:szCs w:val="24"/>
        </w:rPr>
      </w:pPr>
      <w:r w:rsidRPr="009369AE">
        <w:rPr>
          <w:rFonts w:ascii="宋体" w:hAnsi="宋体" w:cs="宋体" w:hint="eastAsia"/>
          <w:sz w:val="24"/>
          <w:szCs w:val="24"/>
        </w:rPr>
        <w:t>联邦税收委员会主席扎伊迪表示，政府已制定政策建立覆盖所有部门的征税体系，但不会轻易做出损害工商业的征税决定。13日，卡拉奇、拉合尔等大城市商人罢市抗议政府增税。</w:t>
      </w:r>
    </w:p>
    <w:p w:rsidR="009369AE" w:rsidRPr="009369AE" w:rsidRDefault="009369AE" w:rsidP="00DC7932">
      <w:pPr>
        <w:numPr>
          <w:ilvl w:val="0"/>
          <w:numId w:val="1"/>
        </w:numPr>
        <w:adjustRightInd w:val="0"/>
        <w:snapToGrid w:val="0"/>
        <w:spacing w:beforeLines="50" w:line="312" w:lineRule="auto"/>
        <w:rPr>
          <w:rFonts w:ascii="宋体" w:hAnsi="宋体" w:cs="宋体"/>
          <w:sz w:val="24"/>
          <w:szCs w:val="24"/>
        </w:rPr>
      </w:pPr>
      <w:r w:rsidRPr="009369AE">
        <w:rPr>
          <w:rFonts w:ascii="宋体" w:hAnsi="宋体" w:cs="宋体" w:hint="eastAsia"/>
          <w:sz w:val="24"/>
          <w:szCs w:val="24"/>
        </w:rPr>
        <w:t>巴统计显示，巴2019财年贸易赤字同比下降15.3%，从376亿美元减少到318亿美元。其中进口同比下降9.9%, 为548亿美元，出口同比下降1%，为229.7亿美元。</w:t>
      </w:r>
    </w:p>
    <w:p w:rsidR="009369AE" w:rsidRPr="009369AE" w:rsidRDefault="009369AE" w:rsidP="00DC7932">
      <w:pPr>
        <w:numPr>
          <w:ilvl w:val="0"/>
          <w:numId w:val="1"/>
        </w:numPr>
        <w:adjustRightInd w:val="0"/>
        <w:snapToGrid w:val="0"/>
        <w:spacing w:beforeLines="50" w:line="312" w:lineRule="auto"/>
        <w:rPr>
          <w:rFonts w:ascii="宋体" w:hAnsi="宋体" w:cs="宋体"/>
          <w:sz w:val="24"/>
          <w:szCs w:val="24"/>
        </w:rPr>
      </w:pPr>
      <w:r w:rsidRPr="009369AE">
        <w:rPr>
          <w:rFonts w:ascii="宋体" w:hAnsi="宋体" w:cs="宋体" w:hint="eastAsia"/>
          <w:sz w:val="24"/>
          <w:szCs w:val="24"/>
        </w:rPr>
        <w:t>巴国家银行推出价值1000亿卢比的针对中小企业创业者的财政补贴计划。18至45岁的巴公民可最多申请利率为6%-8%、为期八年的500万卢比的贷款。</w:t>
      </w:r>
    </w:p>
    <w:p w:rsidR="00E641FA" w:rsidRPr="00E641FA" w:rsidRDefault="00E641FA" w:rsidP="00DC7932">
      <w:pPr>
        <w:numPr>
          <w:ilvl w:val="0"/>
          <w:numId w:val="1"/>
        </w:numPr>
        <w:adjustRightInd w:val="0"/>
        <w:snapToGrid w:val="0"/>
        <w:spacing w:beforeLines="50" w:line="312" w:lineRule="auto"/>
        <w:rPr>
          <w:rFonts w:ascii="宋体" w:hAnsi="宋体" w:cs="宋体"/>
          <w:sz w:val="24"/>
          <w:szCs w:val="24"/>
        </w:rPr>
      </w:pPr>
      <w:r w:rsidRPr="00E641FA">
        <w:rPr>
          <w:rFonts w:ascii="宋体" w:hAnsi="宋体" w:cs="宋体" w:hint="eastAsia"/>
          <w:sz w:val="24"/>
          <w:szCs w:val="24"/>
        </w:rPr>
        <w:t>巴统计局数据显示，巴2019财年贸易出口229.7亿美元，同比下降1％，与政府设定的280亿美元目标相距甚远。</w:t>
      </w:r>
    </w:p>
    <w:p w:rsidR="00E641FA" w:rsidRPr="00E641FA" w:rsidRDefault="00E641FA" w:rsidP="00DC7932">
      <w:pPr>
        <w:numPr>
          <w:ilvl w:val="0"/>
          <w:numId w:val="1"/>
        </w:numPr>
        <w:adjustRightInd w:val="0"/>
        <w:snapToGrid w:val="0"/>
        <w:spacing w:beforeLines="50" w:line="312" w:lineRule="auto"/>
        <w:rPr>
          <w:rFonts w:ascii="宋体" w:hAnsi="宋体" w:cs="宋体"/>
          <w:sz w:val="24"/>
          <w:szCs w:val="24"/>
        </w:rPr>
      </w:pPr>
      <w:r w:rsidRPr="00E641FA">
        <w:rPr>
          <w:rFonts w:ascii="宋体" w:hAnsi="宋体" w:cs="宋体" w:hint="eastAsia"/>
          <w:sz w:val="24"/>
          <w:szCs w:val="24"/>
        </w:rPr>
        <w:t>费萨拉巴德工业投资开发公司主席表示将在费萨拉巴德投资兴建占地3270亩的Allama Iqbal产业区。</w:t>
      </w:r>
    </w:p>
    <w:p w:rsidR="00A336D6" w:rsidRPr="00E641FA" w:rsidRDefault="00A336D6" w:rsidP="00DC7932">
      <w:pPr>
        <w:widowControl/>
        <w:shd w:val="clear" w:color="auto" w:fill="FFFFFF"/>
        <w:spacing w:beforeLines="50" w:line="312" w:lineRule="auto"/>
        <w:jc w:val="left"/>
        <w:rPr>
          <w:rFonts w:ascii="宋体" w:hAnsi="宋体"/>
          <w:sz w:val="24"/>
          <w:szCs w:val="24"/>
        </w:rPr>
      </w:pPr>
    </w:p>
    <w:p w:rsidR="0005077D" w:rsidRPr="00A50166" w:rsidRDefault="00327D69" w:rsidP="00DC7932">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F427D5" w:rsidRPr="00CA1477" w:rsidRDefault="00F427D5" w:rsidP="00DC7932">
      <w:pPr>
        <w:pStyle w:val="a5"/>
        <w:widowControl/>
        <w:numPr>
          <w:ilvl w:val="0"/>
          <w:numId w:val="10"/>
        </w:numPr>
        <w:shd w:val="clear" w:color="auto" w:fill="FFFFFF"/>
        <w:spacing w:beforeLines="50" w:afterLines="50" w:line="312" w:lineRule="auto"/>
        <w:ind w:firstLineChars="0"/>
        <w:jc w:val="left"/>
        <w:rPr>
          <w:rFonts w:ascii="黑体" w:eastAsia="黑体" w:hAnsi="黑体"/>
          <w:sz w:val="28"/>
          <w:szCs w:val="24"/>
        </w:rPr>
      </w:pPr>
      <w:r w:rsidRPr="00CA1477">
        <w:rPr>
          <w:rFonts w:ascii="黑体" w:eastAsia="黑体" w:hAnsi="黑体" w:hint="eastAsia"/>
          <w:sz w:val="28"/>
          <w:szCs w:val="24"/>
        </w:rPr>
        <w:t>巴基斯坦 塔尔煤电项目成功移交！</w:t>
      </w:r>
    </w:p>
    <w:p w:rsidR="00F427D5" w:rsidRPr="00585BBB" w:rsidRDefault="00F427D5" w:rsidP="00DC7932">
      <w:pPr>
        <w:pStyle w:val="a5"/>
        <w:widowControl/>
        <w:shd w:val="clear" w:color="auto" w:fill="FFFFFF"/>
        <w:spacing w:beforeLines="50" w:line="312" w:lineRule="auto"/>
        <w:ind w:left="420" w:firstLine="480"/>
        <w:jc w:val="left"/>
        <w:rPr>
          <w:rFonts w:ascii="宋体" w:hAnsi="宋体"/>
          <w:sz w:val="24"/>
          <w:szCs w:val="24"/>
        </w:rPr>
      </w:pPr>
      <w:r w:rsidRPr="00F427D5">
        <w:rPr>
          <w:rFonts w:ascii="宋体" w:hAnsi="宋体"/>
          <w:sz w:val="24"/>
          <w:szCs w:val="24"/>
        </w:rPr>
        <w:t>巴基斯坦塔尔煤田II区块煤矿和电站项目作为“中巴经济走廊”首批优先实施项目意义重大。中设集团高度重视该项目建设，近日，该项目煤矿和电站方面相继传来喜讯——成功移交业主。</w:t>
      </w:r>
    </w:p>
    <w:p w:rsidR="00F427D5" w:rsidRPr="00F427D5" w:rsidRDefault="00F427D5" w:rsidP="00DC7932">
      <w:pPr>
        <w:pStyle w:val="a5"/>
        <w:widowControl/>
        <w:shd w:val="clear" w:color="auto" w:fill="FFFFFF"/>
        <w:spacing w:beforeLines="50" w:line="312" w:lineRule="auto"/>
        <w:ind w:left="420" w:firstLine="480"/>
        <w:jc w:val="left"/>
        <w:rPr>
          <w:rFonts w:ascii="宋体" w:hAnsi="宋体"/>
          <w:sz w:val="24"/>
          <w:szCs w:val="24"/>
        </w:rPr>
      </w:pPr>
      <w:r w:rsidRPr="00F427D5">
        <w:rPr>
          <w:rFonts w:ascii="宋体" w:hAnsi="宋体"/>
          <w:sz w:val="24"/>
          <w:szCs w:val="24"/>
        </w:rPr>
        <w:t>7月9日14时18分，巴基斯坦塔尔煤田II区块2×330MW燃煤电站项目两台机组同时顺利通过168小时满负荷试运行，同日完成机组性能试验。至此，项目顺利完成所有建设目标任务，随即移交商业运行，成为巴基斯坦塔尔煤田十四个区块中首个实现商业运行的项目。</w:t>
      </w:r>
    </w:p>
    <w:p w:rsidR="00F427D5" w:rsidRPr="00585BBB" w:rsidRDefault="00F427D5" w:rsidP="00DC7932">
      <w:pPr>
        <w:pStyle w:val="a5"/>
        <w:widowControl/>
        <w:shd w:val="clear" w:color="auto" w:fill="FFFFFF"/>
        <w:spacing w:beforeLines="50" w:line="312" w:lineRule="auto"/>
        <w:ind w:left="420" w:firstLine="480"/>
        <w:jc w:val="left"/>
        <w:rPr>
          <w:rFonts w:ascii="宋体" w:hAnsi="宋体"/>
          <w:sz w:val="24"/>
          <w:szCs w:val="24"/>
        </w:rPr>
      </w:pPr>
      <w:r w:rsidRPr="00F427D5">
        <w:rPr>
          <w:rFonts w:ascii="宋体" w:hAnsi="宋体"/>
          <w:sz w:val="24"/>
          <w:szCs w:val="24"/>
        </w:rPr>
        <w:t>作为巴基斯坦目前第一个燃用当地煤发电的项目，项目的正式投产与商业运行将在缓解该国用电短缺的同时，减轻巴基斯坦对进口能源的依赖，节省国家外汇支出，提高国家能源可靠性，具有深度的政治和战略意义。</w:t>
      </w:r>
    </w:p>
    <w:p w:rsidR="00C46B33" w:rsidRPr="00CA1477" w:rsidRDefault="00C46B33" w:rsidP="00DC7932">
      <w:pPr>
        <w:pStyle w:val="a5"/>
        <w:widowControl/>
        <w:numPr>
          <w:ilvl w:val="0"/>
          <w:numId w:val="10"/>
        </w:numPr>
        <w:shd w:val="clear" w:color="auto" w:fill="FFFFFF"/>
        <w:spacing w:beforeLines="50" w:afterLines="50" w:line="312" w:lineRule="auto"/>
        <w:ind w:firstLineChars="0"/>
        <w:jc w:val="left"/>
        <w:rPr>
          <w:rFonts w:ascii="黑体" w:eastAsia="黑体" w:hAnsi="黑体"/>
          <w:sz w:val="28"/>
          <w:szCs w:val="24"/>
        </w:rPr>
      </w:pPr>
      <w:r w:rsidRPr="00CA1477">
        <w:rPr>
          <w:rFonts w:ascii="黑体" w:eastAsia="黑体" w:hAnsi="黑体" w:hint="eastAsia"/>
          <w:sz w:val="28"/>
          <w:szCs w:val="24"/>
        </w:rPr>
        <w:t>巴基斯坦总理： 感谢中国帮助改善经济状况</w:t>
      </w:r>
    </w:p>
    <w:p w:rsidR="00C46B33" w:rsidRPr="00585BBB" w:rsidRDefault="00C46B33" w:rsidP="00DC7932">
      <w:pPr>
        <w:pStyle w:val="a5"/>
        <w:widowControl/>
        <w:shd w:val="clear" w:color="auto" w:fill="FFFFFF"/>
        <w:spacing w:beforeLines="50" w:line="312" w:lineRule="auto"/>
        <w:ind w:left="420" w:firstLine="480"/>
        <w:jc w:val="left"/>
        <w:rPr>
          <w:rFonts w:ascii="宋体" w:hAnsi="宋体"/>
          <w:sz w:val="24"/>
          <w:szCs w:val="24"/>
        </w:rPr>
      </w:pPr>
      <w:r w:rsidRPr="00C46B33">
        <w:rPr>
          <w:rFonts w:ascii="宋体" w:hAnsi="宋体" w:hint="eastAsia"/>
          <w:sz w:val="24"/>
          <w:szCs w:val="24"/>
        </w:rPr>
        <w:lastRenderedPageBreak/>
        <w:t>新华社伊斯兰堡7月11日电，巴基斯坦总理伊姆兰汗10日在巴南部港口城市卡拉奇举行的一场新闻发布会上表示，过去一年，中方投资以及扩大进口帮助巴基斯坦改善了经济状况。</w:t>
      </w:r>
    </w:p>
    <w:p w:rsidR="00C46B33" w:rsidRPr="00585BBB" w:rsidRDefault="00C46B33" w:rsidP="00136D42">
      <w:pPr>
        <w:pStyle w:val="a5"/>
        <w:widowControl/>
        <w:shd w:val="clear" w:color="auto" w:fill="FFFFFF"/>
        <w:spacing w:line="312" w:lineRule="auto"/>
        <w:ind w:left="420" w:firstLine="480"/>
        <w:jc w:val="left"/>
        <w:rPr>
          <w:rFonts w:ascii="宋体" w:hAnsi="宋体"/>
          <w:sz w:val="24"/>
          <w:szCs w:val="24"/>
        </w:rPr>
      </w:pPr>
      <w:r w:rsidRPr="00C46B33">
        <w:rPr>
          <w:rFonts w:ascii="宋体" w:hAnsi="宋体" w:hint="eastAsia"/>
          <w:sz w:val="24"/>
          <w:szCs w:val="24"/>
        </w:rPr>
        <w:t>伊姆兰汗说，中国正通过落实双边贸易协定、实施发展性项目和提供现代技术等方式支持巴基斯坦改善经济。</w:t>
      </w:r>
    </w:p>
    <w:p w:rsidR="00C46B33" w:rsidRPr="00C46B33" w:rsidRDefault="00C46B33" w:rsidP="00DC7932">
      <w:pPr>
        <w:pStyle w:val="a5"/>
        <w:widowControl/>
        <w:shd w:val="clear" w:color="auto" w:fill="FFFFFF"/>
        <w:spacing w:beforeLines="50" w:line="312" w:lineRule="auto"/>
        <w:ind w:left="420" w:firstLine="480"/>
        <w:jc w:val="left"/>
        <w:rPr>
          <w:rFonts w:ascii="宋体" w:hAnsi="宋体"/>
          <w:sz w:val="24"/>
          <w:szCs w:val="24"/>
        </w:rPr>
      </w:pPr>
      <w:r w:rsidRPr="00C46B33">
        <w:rPr>
          <w:rFonts w:ascii="宋体" w:hAnsi="宋体" w:hint="eastAsia"/>
          <w:sz w:val="24"/>
          <w:szCs w:val="24"/>
        </w:rPr>
        <w:t>当天，伊姆兰汗在卡拉奇会见了当地工商界人士。他在会后的记者发布会上表示，巴基斯坦目前正努力改善营商环境，通过消除壁垒、增加奖励等措施吸引本地和外国投资进入各行各业。</w:t>
      </w:r>
    </w:p>
    <w:p w:rsidR="00D05B20" w:rsidRPr="00CA1477" w:rsidRDefault="00D05B20" w:rsidP="00DC7932">
      <w:pPr>
        <w:pStyle w:val="a5"/>
        <w:widowControl/>
        <w:numPr>
          <w:ilvl w:val="0"/>
          <w:numId w:val="10"/>
        </w:numPr>
        <w:shd w:val="clear" w:color="auto" w:fill="FFFFFF"/>
        <w:spacing w:beforeLines="50" w:afterLines="50" w:line="312" w:lineRule="auto"/>
        <w:ind w:firstLineChars="0"/>
        <w:jc w:val="left"/>
        <w:rPr>
          <w:rFonts w:ascii="黑体" w:eastAsia="黑体" w:hAnsi="黑体"/>
          <w:sz w:val="28"/>
          <w:szCs w:val="24"/>
        </w:rPr>
      </w:pPr>
      <w:r w:rsidRPr="00CA1477">
        <w:rPr>
          <w:rFonts w:ascii="黑体" w:eastAsia="黑体" w:hAnsi="黑体" w:hint="eastAsia"/>
          <w:sz w:val="28"/>
          <w:szCs w:val="24"/>
        </w:rPr>
        <w:t>巴总理伊姆兰·汗会见重庆投资团</w:t>
      </w:r>
    </w:p>
    <w:p w:rsidR="00FF627B" w:rsidRPr="00FF627B" w:rsidRDefault="00FF627B" w:rsidP="00DC7932">
      <w:pPr>
        <w:pStyle w:val="a5"/>
        <w:widowControl/>
        <w:shd w:val="clear" w:color="auto" w:fill="FFFFFF"/>
        <w:spacing w:beforeLines="50" w:line="312" w:lineRule="auto"/>
        <w:ind w:left="420" w:firstLineChars="0" w:firstLine="0"/>
        <w:jc w:val="left"/>
        <w:rPr>
          <w:rFonts w:ascii="宋体" w:hAnsi="宋体"/>
          <w:sz w:val="24"/>
          <w:szCs w:val="24"/>
        </w:rPr>
      </w:pPr>
      <w:r w:rsidRPr="00FF627B">
        <w:rPr>
          <w:rFonts w:ascii="宋体" w:hAnsi="宋体"/>
          <w:sz w:val="24"/>
          <w:szCs w:val="24"/>
        </w:rPr>
        <w:t>本周五（7月12日）巴基斯坦总理伊姆兰·汗在伊斯兰堡会见中国重庆投资代表团，代表团向总理表示，在接下来的三到五年时间内，将向巴基斯坦投资50亿美元，为巴基斯坦创造5万个就业岗位。</w:t>
      </w:r>
    </w:p>
    <w:p w:rsidR="00FF627B" w:rsidRPr="00663167" w:rsidRDefault="00FF627B" w:rsidP="00DC7932">
      <w:pPr>
        <w:pStyle w:val="a5"/>
        <w:widowControl/>
        <w:shd w:val="clear" w:color="auto" w:fill="FFFFFF"/>
        <w:spacing w:beforeLines="50" w:line="312" w:lineRule="auto"/>
        <w:ind w:left="420" w:firstLine="480"/>
        <w:jc w:val="left"/>
        <w:rPr>
          <w:rFonts w:ascii="宋体" w:hAnsi="宋体"/>
          <w:sz w:val="24"/>
          <w:szCs w:val="24"/>
        </w:rPr>
      </w:pPr>
      <w:r w:rsidRPr="00FF627B">
        <w:rPr>
          <w:rFonts w:ascii="宋体" w:hAnsi="宋体"/>
          <w:sz w:val="24"/>
          <w:szCs w:val="24"/>
        </w:rPr>
        <w:t>出席此次会议的巴方官员有总理财政顾问Abdul Hafeez Sheikh、商务顾问Abdul Razaq Dawood、规划和发展部长Makhdoom KhusroBakhtiar、投资董事长Zubair Gilani和FBR董事长 Shabbar Zaidi</w:t>
      </w:r>
      <w:r w:rsidR="00663167">
        <w:rPr>
          <w:rFonts w:ascii="宋体" w:hAnsi="宋体" w:hint="eastAsia"/>
          <w:sz w:val="24"/>
          <w:szCs w:val="24"/>
        </w:rPr>
        <w:t>。</w:t>
      </w:r>
      <w:r w:rsidRPr="00663167">
        <w:rPr>
          <w:rFonts w:ascii="宋体" w:hAnsi="宋体"/>
          <w:sz w:val="24"/>
          <w:szCs w:val="24"/>
        </w:rPr>
        <w:t>来自中国中小型企业的中方代表四十位，其中包括重庆市经委外经处处长李晋、重庆市商委对外经济合作处处长许涛、区工商书记范永辉等多家中国公司代表。</w:t>
      </w:r>
    </w:p>
    <w:p w:rsidR="00FF627B" w:rsidRPr="003E16ED" w:rsidRDefault="00FF627B" w:rsidP="00DC7932">
      <w:pPr>
        <w:pStyle w:val="a5"/>
        <w:widowControl/>
        <w:shd w:val="clear" w:color="auto" w:fill="FFFFFF"/>
        <w:spacing w:beforeLines="50" w:line="312" w:lineRule="auto"/>
        <w:ind w:left="420" w:firstLine="480"/>
        <w:jc w:val="left"/>
        <w:rPr>
          <w:rFonts w:ascii="宋体" w:hAnsi="宋体"/>
          <w:sz w:val="24"/>
          <w:szCs w:val="24"/>
        </w:rPr>
      </w:pPr>
      <w:r w:rsidRPr="00FF627B">
        <w:rPr>
          <w:rFonts w:ascii="宋体" w:hAnsi="宋体"/>
          <w:sz w:val="24"/>
          <w:szCs w:val="24"/>
        </w:rPr>
        <w:t>会议中，巴基斯坦总理伊姆兰·汗对中国投资团表示欢迎，</w:t>
      </w:r>
      <w:r w:rsidRPr="00663167">
        <w:rPr>
          <w:rFonts w:ascii="宋体" w:hAnsi="宋体"/>
          <w:sz w:val="24"/>
          <w:szCs w:val="24"/>
        </w:rPr>
        <w:t>总理伊姆兰·汗强调，关于和平发展策略是我们学习的典范。特别是在治理和帮助人民摆脱困境的战略。还表示，巴基斯坦应该抓住机会，从中国投资者身上学习经验，使国家经济得以发展，也使两国经济达到双赢的目的。</w:t>
      </w:r>
      <w:r w:rsidRPr="003E16ED">
        <w:rPr>
          <w:rFonts w:ascii="宋体" w:hAnsi="宋体"/>
          <w:sz w:val="24"/>
          <w:szCs w:val="24"/>
        </w:rPr>
        <w:t>总理认为现在首要任务就是要加快CPEC实施，我们为此已经成立了独立的机构，用于监督该项目的实施。</w:t>
      </w:r>
    </w:p>
    <w:p w:rsidR="00FF627B" w:rsidRPr="00663167" w:rsidRDefault="00FF627B" w:rsidP="00DC7932">
      <w:pPr>
        <w:pStyle w:val="a5"/>
        <w:widowControl/>
        <w:shd w:val="clear" w:color="auto" w:fill="FFFFFF"/>
        <w:spacing w:beforeLines="50" w:line="312" w:lineRule="auto"/>
        <w:ind w:left="420" w:firstLine="480"/>
        <w:jc w:val="left"/>
        <w:rPr>
          <w:rFonts w:ascii="宋体" w:hAnsi="宋体"/>
          <w:sz w:val="24"/>
          <w:szCs w:val="24"/>
        </w:rPr>
      </w:pPr>
      <w:r w:rsidRPr="00FF627B">
        <w:rPr>
          <w:rFonts w:ascii="宋体" w:hAnsi="宋体" w:hint="eastAsia"/>
          <w:sz w:val="24"/>
          <w:szCs w:val="24"/>
        </w:rPr>
        <w:t>中国驻巴基斯坦大使姚敬在会上对中国公司采取的措施表示鼓励，表示中国将加强与巴基斯坦的合作，促进商业活动，从而实现巴基斯坦总理所提倡“新巴基斯坦”强大与繁荣的梦想。</w:t>
      </w:r>
    </w:p>
    <w:p w:rsidR="00FF627B" w:rsidRPr="00FF627B" w:rsidRDefault="00FF627B" w:rsidP="00136D42">
      <w:pPr>
        <w:pStyle w:val="a5"/>
        <w:widowControl/>
        <w:shd w:val="clear" w:color="auto" w:fill="FFFFFF"/>
        <w:spacing w:line="312" w:lineRule="auto"/>
        <w:ind w:left="420" w:firstLine="480"/>
        <w:jc w:val="left"/>
        <w:rPr>
          <w:rFonts w:ascii="宋体" w:hAnsi="宋体"/>
          <w:sz w:val="24"/>
          <w:szCs w:val="24"/>
        </w:rPr>
      </w:pPr>
      <w:r w:rsidRPr="00FF627B">
        <w:rPr>
          <w:rFonts w:ascii="宋体" w:hAnsi="宋体" w:hint="eastAsia"/>
          <w:sz w:val="24"/>
          <w:szCs w:val="24"/>
        </w:rPr>
        <w:t>在会议上中方代表表示，中国投资团将在未来三至五年内为巴基斯坦投资超过50亿美元，中国方面的投资将在一年内创造5万个就业岗位。此次中国投资团，将对巴基斯坦</w:t>
      </w:r>
      <w:r w:rsidRPr="00FF627B">
        <w:rPr>
          <w:rFonts w:ascii="宋体" w:hAnsi="宋体" w:hint="eastAsia"/>
          <w:sz w:val="24"/>
          <w:szCs w:val="24"/>
        </w:rPr>
        <w:lastRenderedPageBreak/>
        <w:t>建筑、机械、玻璃、汽车、电力、交通、信息技术和技术研究等各个领域投资，是有史以来规模最大的投资措施。</w:t>
      </w:r>
    </w:p>
    <w:p w:rsidR="003E16ED" w:rsidRPr="003E16ED" w:rsidRDefault="003E16ED" w:rsidP="00DC7932">
      <w:pPr>
        <w:numPr>
          <w:ilvl w:val="0"/>
          <w:numId w:val="1"/>
        </w:numPr>
        <w:adjustRightInd w:val="0"/>
        <w:snapToGrid w:val="0"/>
        <w:spacing w:beforeLines="50" w:line="312" w:lineRule="auto"/>
        <w:rPr>
          <w:rFonts w:ascii="宋体" w:hAnsi="宋体" w:cs="宋体"/>
          <w:sz w:val="24"/>
          <w:szCs w:val="24"/>
        </w:rPr>
      </w:pPr>
      <w:r w:rsidRPr="003E16ED">
        <w:rPr>
          <w:rFonts w:ascii="宋体" w:hAnsi="宋体" w:cs="宋体" w:hint="eastAsia"/>
          <w:sz w:val="24"/>
          <w:szCs w:val="24"/>
        </w:rPr>
        <w:t>巴计划发展部长巴赫蒂亚尔13日举行新闻发布会表示，巴方将成立中巴经济走廊事务局，加快推动走廊建设。中巴双方还计划成立中巴商业委员会，将私营部门纳入两国产业和农业合作。第9次走廊联委会会议将于10月底11月初在巴召开。</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69129A" w:rsidRPr="00DC7932" w:rsidRDefault="0069129A" w:rsidP="00DC7932">
      <w:pPr>
        <w:adjustRightInd w:val="0"/>
        <w:snapToGrid w:val="0"/>
        <w:spacing w:beforeLines="50" w:line="312" w:lineRule="auto"/>
        <w:rPr>
          <w:rFonts w:ascii="宋体" w:hAnsi="宋体" w:cs="宋体"/>
          <w:sz w:val="24"/>
          <w:szCs w:val="24"/>
        </w:rPr>
      </w:pPr>
    </w:p>
    <w:sectPr w:rsidR="0069129A" w:rsidRPr="00DC7932"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F72" w:rsidRDefault="00A01F72" w:rsidP="00327D69">
      <w:r>
        <w:separator/>
      </w:r>
    </w:p>
  </w:endnote>
  <w:endnote w:type="continuationSeparator" w:id="1">
    <w:p w:rsidR="00A01F72" w:rsidRDefault="00A01F72" w:rsidP="00327D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857EF7"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DC7932" w:rsidRPr="00DC7932">
      <w:rPr>
        <w:rFonts w:ascii="宋体" w:hAnsi="宋体"/>
        <w:b/>
        <w:bCs/>
        <w:noProof/>
        <w:sz w:val="20"/>
        <w:lang w:val="zh-CN"/>
      </w:rPr>
      <w:t>4</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DC7932" w:rsidRPr="00DC7932">
        <w:rPr>
          <w:rFonts w:ascii="宋体" w:hAnsi="宋体"/>
          <w:b/>
          <w:bCs/>
          <w:noProof/>
          <w:sz w:val="20"/>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F72" w:rsidRDefault="00A01F72" w:rsidP="00327D69">
      <w:r>
        <w:separator/>
      </w:r>
    </w:p>
  </w:footnote>
  <w:footnote w:type="continuationSeparator" w:id="1">
    <w:p w:rsidR="00A01F72" w:rsidRDefault="00A01F72"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857EF7"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114865"/>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298657"/>
    <w:multiLevelType w:val="singleLevel"/>
    <w:tmpl w:val="5D298657"/>
    <w:lvl w:ilvl="0">
      <w:start w:val="1"/>
      <w:numFmt w:val="chineseCounting"/>
      <w:suff w:val="nothing"/>
      <w:lvlText w:val="（%1）"/>
      <w:lvlJc w:val="left"/>
      <w:pPr>
        <w:ind w:left="0" w:firstLine="0"/>
      </w:pPr>
    </w:lvl>
  </w:abstractNum>
  <w:abstractNum w:abstractNumId="10">
    <w:nsid w:val="5D298AE5"/>
    <w:multiLevelType w:val="singleLevel"/>
    <w:tmpl w:val="5D298AE5"/>
    <w:lvl w:ilvl="0">
      <w:start w:val="1"/>
      <w:numFmt w:val="chineseCounting"/>
      <w:suff w:val="nothing"/>
      <w:lvlText w:val="（%1）"/>
      <w:lvlJc w:val="left"/>
      <w:pPr>
        <w:ind w:left="0" w:firstLine="0"/>
      </w:pPr>
    </w:lvl>
  </w:abstractNum>
  <w:abstractNum w:abstractNumId="11">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8"/>
  </w:num>
  <w:num w:numId="4">
    <w:abstractNumId w:val="0"/>
  </w:num>
  <w:num w:numId="5">
    <w:abstractNumId w:val="1"/>
  </w:num>
  <w:num w:numId="6">
    <w:abstractNumId w:val="11"/>
  </w:num>
  <w:num w:numId="7">
    <w:abstractNumId w:val="5"/>
  </w:num>
  <w:num w:numId="8">
    <w:abstractNumId w:val="7"/>
  </w:num>
  <w:num w:numId="9">
    <w:abstractNumId w:val="3"/>
  </w:num>
  <w:num w:numId="10">
    <w:abstractNumId w:val="12"/>
  </w:num>
  <w:num w:numId="11">
    <w:abstractNumId w:val="2"/>
  </w:num>
  <w:num w:numId="12">
    <w:abstractNumId w:val="10"/>
    <w:lvlOverride w:ilvl="0">
      <w:startOverride w:val="1"/>
    </w:lvlOverride>
  </w:num>
  <w:num w:numId="13">
    <w:abstractNumId w:val="9"/>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5693"/>
    <w:rsid w:val="00025D15"/>
    <w:rsid w:val="00046249"/>
    <w:rsid w:val="0005077D"/>
    <w:rsid w:val="0005375C"/>
    <w:rsid w:val="00053B2B"/>
    <w:rsid w:val="0005747C"/>
    <w:rsid w:val="0006264C"/>
    <w:rsid w:val="0007490A"/>
    <w:rsid w:val="00074BF9"/>
    <w:rsid w:val="0008067D"/>
    <w:rsid w:val="0008130B"/>
    <w:rsid w:val="00085D20"/>
    <w:rsid w:val="000863CA"/>
    <w:rsid w:val="00086A01"/>
    <w:rsid w:val="00097306"/>
    <w:rsid w:val="000A5EA1"/>
    <w:rsid w:val="000B3CE6"/>
    <w:rsid w:val="000C0F87"/>
    <w:rsid w:val="001101C6"/>
    <w:rsid w:val="00113DDD"/>
    <w:rsid w:val="001144B3"/>
    <w:rsid w:val="001203D8"/>
    <w:rsid w:val="001253B4"/>
    <w:rsid w:val="00136D42"/>
    <w:rsid w:val="00140235"/>
    <w:rsid w:val="001474EB"/>
    <w:rsid w:val="001725A7"/>
    <w:rsid w:val="001741F4"/>
    <w:rsid w:val="00180F59"/>
    <w:rsid w:val="00183370"/>
    <w:rsid w:val="001B2315"/>
    <w:rsid w:val="001C036E"/>
    <w:rsid w:val="001D0982"/>
    <w:rsid w:val="001D24E5"/>
    <w:rsid w:val="001D374B"/>
    <w:rsid w:val="001D5D27"/>
    <w:rsid w:val="001E5DBD"/>
    <w:rsid w:val="001F3214"/>
    <w:rsid w:val="00202AEB"/>
    <w:rsid w:val="002109E8"/>
    <w:rsid w:val="00210E02"/>
    <w:rsid w:val="00213594"/>
    <w:rsid w:val="00224017"/>
    <w:rsid w:val="00246705"/>
    <w:rsid w:val="002677C1"/>
    <w:rsid w:val="00272388"/>
    <w:rsid w:val="00276FCC"/>
    <w:rsid w:val="0029076B"/>
    <w:rsid w:val="00292666"/>
    <w:rsid w:val="002B508B"/>
    <w:rsid w:val="002D29B6"/>
    <w:rsid w:val="002E4F09"/>
    <w:rsid w:val="002E5172"/>
    <w:rsid w:val="002F09B1"/>
    <w:rsid w:val="002F4B53"/>
    <w:rsid w:val="002F614B"/>
    <w:rsid w:val="002F64C9"/>
    <w:rsid w:val="003251A2"/>
    <w:rsid w:val="00327D69"/>
    <w:rsid w:val="00330164"/>
    <w:rsid w:val="00337AE8"/>
    <w:rsid w:val="00340CA4"/>
    <w:rsid w:val="00353D95"/>
    <w:rsid w:val="003667E3"/>
    <w:rsid w:val="00367BE2"/>
    <w:rsid w:val="00373FFF"/>
    <w:rsid w:val="00375445"/>
    <w:rsid w:val="003758D2"/>
    <w:rsid w:val="00375A2E"/>
    <w:rsid w:val="003816C3"/>
    <w:rsid w:val="00387D80"/>
    <w:rsid w:val="00390F56"/>
    <w:rsid w:val="003940D8"/>
    <w:rsid w:val="003A2CEE"/>
    <w:rsid w:val="003C28BF"/>
    <w:rsid w:val="003C45E7"/>
    <w:rsid w:val="003D0E4A"/>
    <w:rsid w:val="003D54C8"/>
    <w:rsid w:val="003D690C"/>
    <w:rsid w:val="003E16ED"/>
    <w:rsid w:val="003F201B"/>
    <w:rsid w:val="00400AB0"/>
    <w:rsid w:val="00406F3E"/>
    <w:rsid w:val="00411178"/>
    <w:rsid w:val="0042034A"/>
    <w:rsid w:val="00435D61"/>
    <w:rsid w:val="0044234E"/>
    <w:rsid w:val="0045337F"/>
    <w:rsid w:val="004810E8"/>
    <w:rsid w:val="004821F6"/>
    <w:rsid w:val="00487556"/>
    <w:rsid w:val="00493C7F"/>
    <w:rsid w:val="00494B56"/>
    <w:rsid w:val="004B7DF9"/>
    <w:rsid w:val="004E444A"/>
    <w:rsid w:val="004E56AB"/>
    <w:rsid w:val="00507C6F"/>
    <w:rsid w:val="00510E83"/>
    <w:rsid w:val="00533D89"/>
    <w:rsid w:val="00546E2D"/>
    <w:rsid w:val="005527D3"/>
    <w:rsid w:val="00580DC6"/>
    <w:rsid w:val="005859F0"/>
    <w:rsid w:val="00585BBB"/>
    <w:rsid w:val="005930F7"/>
    <w:rsid w:val="005A03DE"/>
    <w:rsid w:val="005A6456"/>
    <w:rsid w:val="005A6E7C"/>
    <w:rsid w:val="005B031A"/>
    <w:rsid w:val="005B5EF0"/>
    <w:rsid w:val="005C20AD"/>
    <w:rsid w:val="005D044D"/>
    <w:rsid w:val="005E2620"/>
    <w:rsid w:val="005F36AC"/>
    <w:rsid w:val="005F56AE"/>
    <w:rsid w:val="005F65FE"/>
    <w:rsid w:val="0060505C"/>
    <w:rsid w:val="00605EED"/>
    <w:rsid w:val="00606DC9"/>
    <w:rsid w:val="00614404"/>
    <w:rsid w:val="006148E4"/>
    <w:rsid w:val="0062121F"/>
    <w:rsid w:val="006258D9"/>
    <w:rsid w:val="00626D4B"/>
    <w:rsid w:val="006350CF"/>
    <w:rsid w:val="00646C46"/>
    <w:rsid w:val="006476F5"/>
    <w:rsid w:val="00651F7E"/>
    <w:rsid w:val="00655AB1"/>
    <w:rsid w:val="00663167"/>
    <w:rsid w:val="0067318B"/>
    <w:rsid w:val="00673FA6"/>
    <w:rsid w:val="0069129A"/>
    <w:rsid w:val="006919E1"/>
    <w:rsid w:val="006A2CFE"/>
    <w:rsid w:val="006B0CE8"/>
    <w:rsid w:val="006C0398"/>
    <w:rsid w:val="006C2F65"/>
    <w:rsid w:val="006C6753"/>
    <w:rsid w:val="006D14EC"/>
    <w:rsid w:val="006F2495"/>
    <w:rsid w:val="006F4D31"/>
    <w:rsid w:val="00703A50"/>
    <w:rsid w:val="00704BD2"/>
    <w:rsid w:val="00704CFD"/>
    <w:rsid w:val="00712FBD"/>
    <w:rsid w:val="00720A89"/>
    <w:rsid w:val="0073163B"/>
    <w:rsid w:val="00732AC9"/>
    <w:rsid w:val="0074406E"/>
    <w:rsid w:val="00746685"/>
    <w:rsid w:val="00751BB5"/>
    <w:rsid w:val="00756815"/>
    <w:rsid w:val="00767A8D"/>
    <w:rsid w:val="00777E47"/>
    <w:rsid w:val="0078480B"/>
    <w:rsid w:val="00786055"/>
    <w:rsid w:val="00787331"/>
    <w:rsid w:val="007879BA"/>
    <w:rsid w:val="00787FA9"/>
    <w:rsid w:val="007B494B"/>
    <w:rsid w:val="007B5FC3"/>
    <w:rsid w:val="007E10EB"/>
    <w:rsid w:val="007E6D37"/>
    <w:rsid w:val="007E6FEE"/>
    <w:rsid w:val="007F7FAC"/>
    <w:rsid w:val="0081681C"/>
    <w:rsid w:val="008369DB"/>
    <w:rsid w:val="0084047E"/>
    <w:rsid w:val="0084697B"/>
    <w:rsid w:val="00853C91"/>
    <w:rsid w:val="00857EF7"/>
    <w:rsid w:val="008601F9"/>
    <w:rsid w:val="00861318"/>
    <w:rsid w:val="00873CCB"/>
    <w:rsid w:val="008757CA"/>
    <w:rsid w:val="00881FED"/>
    <w:rsid w:val="008823FE"/>
    <w:rsid w:val="00883A92"/>
    <w:rsid w:val="00885534"/>
    <w:rsid w:val="00895A56"/>
    <w:rsid w:val="008B030C"/>
    <w:rsid w:val="008C0FB6"/>
    <w:rsid w:val="008C30B2"/>
    <w:rsid w:val="008D72A2"/>
    <w:rsid w:val="008F10EF"/>
    <w:rsid w:val="008F650B"/>
    <w:rsid w:val="00900C3B"/>
    <w:rsid w:val="009035C3"/>
    <w:rsid w:val="00904F6A"/>
    <w:rsid w:val="009057A9"/>
    <w:rsid w:val="00910542"/>
    <w:rsid w:val="009145ED"/>
    <w:rsid w:val="00917665"/>
    <w:rsid w:val="00920DB4"/>
    <w:rsid w:val="00926374"/>
    <w:rsid w:val="009266E4"/>
    <w:rsid w:val="009369AE"/>
    <w:rsid w:val="00936DD0"/>
    <w:rsid w:val="009405B6"/>
    <w:rsid w:val="0097291C"/>
    <w:rsid w:val="009759DA"/>
    <w:rsid w:val="00986953"/>
    <w:rsid w:val="00995A54"/>
    <w:rsid w:val="00997751"/>
    <w:rsid w:val="009C16FD"/>
    <w:rsid w:val="009C1A53"/>
    <w:rsid w:val="009C3BDC"/>
    <w:rsid w:val="009C4A2C"/>
    <w:rsid w:val="009C7E2C"/>
    <w:rsid w:val="009D3E88"/>
    <w:rsid w:val="009E2166"/>
    <w:rsid w:val="009E7B41"/>
    <w:rsid w:val="009E7C58"/>
    <w:rsid w:val="009F4CBB"/>
    <w:rsid w:val="00A01F72"/>
    <w:rsid w:val="00A03A2E"/>
    <w:rsid w:val="00A0786A"/>
    <w:rsid w:val="00A11C9A"/>
    <w:rsid w:val="00A30389"/>
    <w:rsid w:val="00A336D6"/>
    <w:rsid w:val="00A353D2"/>
    <w:rsid w:val="00A47AF9"/>
    <w:rsid w:val="00A50166"/>
    <w:rsid w:val="00A51319"/>
    <w:rsid w:val="00A579C6"/>
    <w:rsid w:val="00A75DEE"/>
    <w:rsid w:val="00A851EA"/>
    <w:rsid w:val="00AC25F1"/>
    <w:rsid w:val="00AC2918"/>
    <w:rsid w:val="00AD39DF"/>
    <w:rsid w:val="00AD7D75"/>
    <w:rsid w:val="00AE3175"/>
    <w:rsid w:val="00AE7C41"/>
    <w:rsid w:val="00AF18E6"/>
    <w:rsid w:val="00AF4502"/>
    <w:rsid w:val="00AF7C50"/>
    <w:rsid w:val="00B0458E"/>
    <w:rsid w:val="00B05BC1"/>
    <w:rsid w:val="00B06117"/>
    <w:rsid w:val="00B17BDC"/>
    <w:rsid w:val="00B24345"/>
    <w:rsid w:val="00B33C91"/>
    <w:rsid w:val="00B63CD4"/>
    <w:rsid w:val="00B65AD3"/>
    <w:rsid w:val="00B8061F"/>
    <w:rsid w:val="00B9536B"/>
    <w:rsid w:val="00B97227"/>
    <w:rsid w:val="00BA1D57"/>
    <w:rsid w:val="00BA68C1"/>
    <w:rsid w:val="00BB122F"/>
    <w:rsid w:val="00BB1769"/>
    <w:rsid w:val="00BB6B29"/>
    <w:rsid w:val="00BB7457"/>
    <w:rsid w:val="00BE2B34"/>
    <w:rsid w:val="00BE4270"/>
    <w:rsid w:val="00BF5F58"/>
    <w:rsid w:val="00C016A5"/>
    <w:rsid w:val="00C107EA"/>
    <w:rsid w:val="00C135ED"/>
    <w:rsid w:val="00C151BF"/>
    <w:rsid w:val="00C15A3F"/>
    <w:rsid w:val="00C407D7"/>
    <w:rsid w:val="00C450F6"/>
    <w:rsid w:val="00C46B33"/>
    <w:rsid w:val="00C5110D"/>
    <w:rsid w:val="00C745AD"/>
    <w:rsid w:val="00C74B54"/>
    <w:rsid w:val="00C761C9"/>
    <w:rsid w:val="00C76C6C"/>
    <w:rsid w:val="00C80106"/>
    <w:rsid w:val="00C822A5"/>
    <w:rsid w:val="00C94D9D"/>
    <w:rsid w:val="00C96EDF"/>
    <w:rsid w:val="00C97B8C"/>
    <w:rsid w:val="00CA1477"/>
    <w:rsid w:val="00CA77E7"/>
    <w:rsid w:val="00CA7935"/>
    <w:rsid w:val="00CB4B4D"/>
    <w:rsid w:val="00CB6D50"/>
    <w:rsid w:val="00CB7E45"/>
    <w:rsid w:val="00CF4D8B"/>
    <w:rsid w:val="00D05B20"/>
    <w:rsid w:val="00D10B55"/>
    <w:rsid w:val="00D25305"/>
    <w:rsid w:val="00D36CB3"/>
    <w:rsid w:val="00D37DE2"/>
    <w:rsid w:val="00D40556"/>
    <w:rsid w:val="00D5042D"/>
    <w:rsid w:val="00D5366E"/>
    <w:rsid w:val="00D54E01"/>
    <w:rsid w:val="00D565A9"/>
    <w:rsid w:val="00D66059"/>
    <w:rsid w:val="00D71D09"/>
    <w:rsid w:val="00D94661"/>
    <w:rsid w:val="00D94AD7"/>
    <w:rsid w:val="00DA01E5"/>
    <w:rsid w:val="00DB7CB2"/>
    <w:rsid w:val="00DC43F6"/>
    <w:rsid w:val="00DC7932"/>
    <w:rsid w:val="00DD0E43"/>
    <w:rsid w:val="00DD2AED"/>
    <w:rsid w:val="00DD31EE"/>
    <w:rsid w:val="00DD6D21"/>
    <w:rsid w:val="00DE16D8"/>
    <w:rsid w:val="00DE1D2F"/>
    <w:rsid w:val="00DE2513"/>
    <w:rsid w:val="00DE5E6F"/>
    <w:rsid w:val="00E01E2E"/>
    <w:rsid w:val="00E068AE"/>
    <w:rsid w:val="00E277DB"/>
    <w:rsid w:val="00E35791"/>
    <w:rsid w:val="00E41F87"/>
    <w:rsid w:val="00E43FEC"/>
    <w:rsid w:val="00E61317"/>
    <w:rsid w:val="00E641FA"/>
    <w:rsid w:val="00E86FDD"/>
    <w:rsid w:val="00E93BDD"/>
    <w:rsid w:val="00E97594"/>
    <w:rsid w:val="00EB0E80"/>
    <w:rsid w:val="00EB4EAC"/>
    <w:rsid w:val="00EC151F"/>
    <w:rsid w:val="00EE371E"/>
    <w:rsid w:val="00EF1521"/>
    <w:rsid w:val="00EF5455"/>
    <w:rsid w:val="00EF7218"/>
    <w:rsid w:val="00F03847"/>
    <w:rsid w:val="00F04E34"/>
    <w:rsid w:val="00F139C1"/>
    <w:rsid w:val="00F14B6D"/>
    <w:rsid w:val="00F162FA"/>
    <w:rsid w:val="00F217D1"/>
    <w:rsid w:val="00F266A4"/>
    <w:rsid w:val="00F32438"/>
    <w:rsid w:val="00F34AE1"/>
    <w:rsid w:val="00F37427"/>
    <w:rsid w:val="00F427D5"/>
    <w:rsid w:val="00F45FDC"/>
    <w:rsid w:val="00F4770F"/>
    <w:rsid w:val="00F51E4A"/>
    <w:rsid w:val="00F66930"/>
    <w:rsid w:val="00F669DB"/>
    <w:rsid w:val="00F76995"/>
    <w:rsid w:val="00F918FB"/>
    <w:rsid w:val="00FA27BF"/>
    <w:rsid w:val="00FA5F7E"/>
    <w:rsid w:val="00FC313F"/>
    <w:rsid w:val="00FC3F59"/>
    <w:rsid w:val="00FC5D19"/>
    <w:rsid w:val="00FC630A"/>
    <w:rsid w:val="00FC6A4C"/>
    <w:rsid w:val="00FD0488"/>
    <w:rsid w:val="00FE27B4"/>
    <w:rsid w:val="00FE50B0"/>
    <w:rsid w:val="00FE7877"/>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2020</TotalTime>
  <Pages>4</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116</cp:revision>
  <cp:lastPrinted>2019-07-14T16:46:00Z</cp:lastPrinted>
  <dcterms:created xsi:type="dcterms:W3CDTF">2019-04-22T06:15:00Z</dcterms:created>
  <dcterms:modified xsi:type="dcterms:W3CDTF">2019-07-18T08:48:00Z</dcterms:modified>
</cp:coreProperties>
</file>