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3"/>
        <w:ind w:left="0" w:leftChars="0" w:right="58"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四川</w:t>
      </w:r>
      <w:r>
        <w:rPr>
          <w:rFonts w:hint="eastAsia" w:ascii="华文中宋" w:hAnsi="华文中宋" w:eastAsia="华文中宋" w:cs="华文中宋"/>
          <w:sz w:val="44"/>
          <w:szCs w:val="44"/>
        </w:rPr>
        <w:t>国际商会入会申请表</w:t>
      </w:r>
    </w:p>
    <w:p>
      <w:pPr>
        <w:pStyle w:val="4"/>
        <w:spacing w:before="183"/>
        <w:ind w:right="175"/>
        <w:jc w:val="center"/>
        <w:rPr>
          <w:sz w:val="22"/>
        </w:rPr>
      </w:pPr>
      <w:r>
        <w:rPr>
          <w:rFonts w:hint="eastAsia" w:ascii="仿宋_GB2312" w:hAnsi="仿宋_GB2312" w:eastAsia="仿宋_GB2312" w:cs="仿宋_GB2312"/>
        </w:rPr>
        <w:t>（此表复印有效）</w:t>
      </w:r>
    </w:p>
    <w:tbl>
      <w:tblPr>
        <w:tblStyle w:val="5"/>
        <w:tblpPr w:leftFromText="180" w:rightFromText="180" w:vertAnchor="text" w:horzAnchor="page" w:tblpX="656" w:tblpY="26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274"/>
        <w:gridCol w:w="1135"/>
        <w:gridCol w:w="424"/>
        <w:gridCol w:w="1276"/>
        <w:gridCol w:w="2126"/>
        <w:gridCol w:w="1133"/>
        <w:gridCol w:w="2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3" w:type="dxa"/>
            <w:gridSpan w:val="2"/>
            <w:vMerge w:val="restart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</w:p>
          <w:p>
            <w:pPr>
              <w:pStyle w:val="9"/>
              <w:ind w:left="50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单位名称</w:t>
            </w:r>
          </w:p>
        </w:tc>
        <w:tc>
          <w:tcPr>
            <w:tcW w:w="1559" w:type="dxa"/>
            <w:gridSpan w:val="2"/>
          </w:tcPr>
          <w:p>
            <w:pPr>
              <w:pStyle w:val="9"/>
              <w:spacing w:before="109"/>
              <w:ind w:left="550" w:right="539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中文</w:t>
            </w:r>
          </w:p>
        </w:tc>
        <w:tc>
          <w:tcPr>
            <w:tcW w:w="7230" w:type="dxa"/>
            <w:gridSpan w:val="4"/>
          </w:tcPr>
          <w:p>
            <w:pPr>
              <w:pStyle w:val="9"/>
              <w:rPr>
                <w:rFonts w:hint="default" w:ascii="仿宋_GB2312" w:hAnsi="仿宋_GB2312" w:eastAsia="仿宋_GB2312" w:cs="仿宋_GB2312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lang w:val="en-US" w:eastAsia="zh-CN"/>
              </w:rPr>
              <w:t xml:space="preserve">                                                   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9"/>
              <w:spacing w:before="109"/>
              <w:ind w:left="550" w:right="539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英文</w:t>
            </w:r>
          </w:p>
        </w:tc>
        <w:tc>
          <w:tcPr>
            <w:tcW w:w="7230" w:type="dxa"/>
            <w:gridSpan w:val="4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43" w:type="dxa"/>
            <w:gridSpan w:val="2"/>
            <w:vMerge w:val="restar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9"/>
              <w:spacing w:before="1"/>
              <w:ind w:left="50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通信地址</w:t>
            </w:r>
          </w:p>
        </w:tc>
        <w:tc>
          <w:tcPr>
            <w:tcW w:w="1559" w:type="dxa"/>
            <w:gridSpan w:val="2"/>
          </w:tcPr>
          <w:p>
            <w:pPr>
              <w:pStyle w:val="9"/>
              <w:spacing w:before="111"/>
              <w:ind w:left="550" w:right="539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中文</w:t>
            </w:r>
          </w:p>
        </w:tc>
        <w:tc>
          <w:tcPr>
            <w:tcW w:w="7230" w:type="dxa"/>
            <w:gridSpan w:val="4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9"/>
              <w:spacing w:before="109"/>
              <w:ind w:left="550" w:right="539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英文</w:t>
            </w:r>
          </w:p>
        </w:tc>
        <w:tc>
          <w:tcPr>
            <w:tcW w:w="7230" w:type="dxa"/>
            <w:gridSpan w:val="4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43" w:type="dxa"/>
            <w:gridSpan w:val="2"/>
          </w:tcPr>
          <w:p>
            <w:pPr>
              <w:pStyle w:val="9"/>
              <w:spacing w:before="113"/>
              <w:ind w:left="50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邮政编码</w:t>
            </w:r>
          </w:p>
        </w:tc>
        <w:tc>
          <w:tcPr>
            <w:tcW w:w="1559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113"/>
              <w:ind w:left="42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网址</w:t>
            </w:r>
          </w:p>
        </w:tc>
        <w:tc>
          <w:tcPr>
            <w:tcW w:w="5954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43" w:type="dxa"/>
            <w:gridSpan w:val="2"/>
          </w:tcPr>
          <w:p>
            <w:pPr>
              <w:pStyle w:val="9"/>
              <w:spacing w:before="68"/>
              <w:ind w:left="50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法人代表</w:t>
            </w:r>
          </w:p>
        </w:tc>
        <w:tc>
          <w:tcPr>
            <w:tcW w:w="1559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116"/>
              <w:ind w:left="42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电话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116"/>
              <w:ind w:left="337" w:right="325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手机</w:t>
            </w:r>
          </w:p>
        </w:tc>
        <w:tc>
          <w:tcPr>
            <w:tcW w:w="2695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843" w:type="dxa"/>
            <w:gridSpan w:val="2"/>
          </w:tcPr>
          <w:p>
            <w:pPr>
              <w:pStyle w:val="9"/>
              <w:spacing w:before="118"/>
              <w:ind w:left="691" w:right="6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传真</w:t>
            </w:r>
          </w:p>
        </w:tc>
        <w:tc>
          <w:tcPr>
            <w:tcW w:w="2835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118"/>
              <w:ind w:left="624" w:right="61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电子邮箱</w:t>
            </w:r>
          </w:p>
        </w:tc>
        <w:tc>
          <w:tcPr>
            <w:tcW w:w="3828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843" w:type="dxa"/>
            <w:gridSpan w:val="2"/>
          </w:tcPr>
          <w:p>
            <w:pPr>
              <w:pStyle w:val="9"/>
              <w:spacing w:before="123"/>
              <w:ind w:left="60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联系人</w:t>
            </w:r>
          </w:p>
        </w:tc>
        <w:tc>
          <w:tcPr>
            <w:tcW w:w="1559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123"/>
              <w:ind w:left="42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电话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123"/>
              <w:ind w:left="337" w:right="325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手机</w:t>
            </w:r>
          </w:p>
        </w:tc>
        <w:tc>
          <w:tcPr>
            <w:tcW w:w="2695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3" w:type="dxa"/>
            <w:gridSpan w:val="2"/>
          </w:tcPr>
          <w:p>
            <w:pPr>
              <w:pStyle w:val="9"/>
              <w:spacing w:before="109"/>
              <w:ind w:left="691" w:right="6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传真</w:t>
            </w:r>
          </w:p>
        </w:tc>
        <w:tc>
          <w:tcPr>
            <w:tcW w:w="2835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109"/>
              <w:ind w:left="624" w:right="61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电子邮箱</w:t>
            </w:r>
          </w:p>
        </w:tc>
        <w:tc>
          <w:tcPr>
            <w:tcW w:w="3828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69" w:type="dxa"/>
            <w:vMerge w:val="restar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spacing w:before="6"/>
              <w:rPr>
                <w:rFonts w:hint="eastAsia" w:ascii="仿宋_GB2312" w:hAnsi="仿宋_GB2312" w:eastAsia="仿宋_GB2312" w:cs="仿宋_GB2312"/>
                <w:b/>
                <w:sz w:val="14"/>
              </w:rPr>
            </w:pPr>
          </w:p>
          <w:p>
            <w:pPr>
              <w:pStyle w:val="9"/>
              <w:spacing w:line="357" w:lineRule="auto"/>
              <w:ind w:left="177" w:right="168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行业分类</w:t>
            </w:r>
          </w:p>
        </w:tc>
        <w:tc>
          <w:tcPr>
            <w:tcW w:w="2409" w:type="dxa"/>
            <w:gridSpan w:val="2"/>
          </w:tcPr>
          <w:p>
            <w:pPr>
              <w:pStyle w:val="9"/>
              <w:spacing w:before="82"/>
              <w:ind w:left="362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农、林、牧、渔业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1160"/>
                <w:tab w:val="left" w:pos="2314"/>
                <w:tab w:val="left" w:pos="3680"/>
                <w:tab w:val="left" w:pos="4835"/>
              </w:tabs>
              <w:spacing w:before="82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□农业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□畜牧业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渔业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□农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林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牧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渔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9"/>
              <w:rPr>
                <w:rFonts w:hint="eastAsia" w:ascii="仿宋_GB2312" w:hAnsi="仿宋_GB2312" w:eastAsia="仿宋_GB2312" w:cs="仿宋_GB2312"/>
                <w:b/>
                <w:sz w:val="16"/>
              </w:rPr>
            </w:pPr>
          </w:p>
          <w:p>
            <w:pPr>
              <w:pStyle w:val="9"/>
              <w:ind w:left="867" w:right="862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采矿业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2314"/>
                <w:tab w:val="left" w:pos="4835"/>
              </w:tabs>
              <w:spacing w:before="58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□煤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炭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开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洗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选业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□石油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天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气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采业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色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选业</w:t>
            </w:r>
          </w:p>
          <w:p>
            <w:pPr>
              <w:pStyle w:val="9"/>
              <w:tabs>
                <w:tab w:val="left" w:pos="2314"/>
                <w:tab w:val="left" w:pos="4309"/>
                <w:tab w:val="left" w:pos="6201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□有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色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选业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□非金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选业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开采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辅助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活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他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采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8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b/>
                <w:sz w:val="27"/>
              </w:rPr>
            </w:pPr>
          </w:p>
          <w:p>
            <w:pPr>
              <w:pStyle w:val="9"/>
              <w:spacing w:before="1"/>
              <w:ind w:left="867" w:right="862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制造业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2314"/>
                <w:tab w:val="left" w:pos="4206"/>
                <w:tab w:val="left" w:pos="6201"/>
              </w:tabs>
              <w:spacing w:before="70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□农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食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加工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□食品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造业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烟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制品业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纺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织业</w:t>
            </w:r>
          </w:p>
          <w:p>
            <w:pPr>
              <w:pStyle w:val="9"/>
              <w:tabs>
                <w:tab w:val="left" w:pos="2314"/>
                <w:tab w:val="left" w:pos="4206"/>
                <w:tab w:val="left" w:pos="6201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服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装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饰业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□家具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造业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造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纸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和纸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品业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医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药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  <w:p>
            <w:pPr>
              <w:pStyle w:val="9"/>
              <w:tabs>
                <w:tab w:val="left" w:pos="2314"/>
                <w:tab w:val="left" w:pos="4206"/>
                <w:tab w:val="left" w:pos="6201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□通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□金属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品业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设备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造业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汽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车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  <w:p>
            <w:pPr>
              <w:pStyle w:val="9"/>
              <w:tabs>
                <w:tab w:val="left" w:pos="2314"/>
                <w:tab w:val="left" w:pos="4938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□仪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仪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□橡胶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料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□酒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饮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料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精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  <w:p>
            <w:pPr>
              <w:pStyle w:val="9"/>
              <w:tabs>
                <w:tab w:val="left" w:pos="2314"/>
                <w:tab w:val="left" w:pos="4938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纤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维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□非金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物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□印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刷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记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录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媒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介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制业</w:t>
            </w:r>
          </w:p>
          <w:p>
            <w:pPr>
              <w:pStyle w:val="9"/>
              <w:tabs>
                <w:tab w:val="left" w:pos="3786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□废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弃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源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综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利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、机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械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修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理业</w:t>
            </w:r>
          </w:p>
          <w:p>
            <w:pPr>
              <w:pStyle w:val="9"/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□皮革、毛皮、羽毛及其制品和制鞋业 □木材加工和木、竹、藤、棕、草制品业</w:t>
            </w:r>
          </w:p>
          <w:p>
            <w:pPr>
              <w:pStyle w:val="9"/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□文教、工美、体育和娱乐用品制造业 □石油加工、炼焦和核燃料加工业</w:t>
            </w:r>
          </w:p>
          <w:p>
            <w:pPr>
              <w:pStyle w:val="9"/>
              <w:tabs>
                <w:tab w:val="left" w:pos="3786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原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料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化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造业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黑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色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金属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冶炼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压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加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  <w:p>
            <w:pPr>
              <w:pStyle w:val="9"/>
              <w:tabs>
                <w:tab w:val="left" w:pos="3157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□有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色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炼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压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工业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路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船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舶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航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空航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运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  <w:p>
            <w:pPr>
              <w:pStyle w:val="9"/>
              <w:tabs>
                <w:tab w:val="left" w:pos="3891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算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通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子设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造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17" w:line="310" w:lineRule="atLeast"/>
              <w:ind w:left="571" w:right="143" w:hanging="42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电力、热力、燃气及水生产和供应业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spacing w:before="1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tabs>
                <w:tab w:val="left" w:pos="3157"/>
                <w:tab w:val="left" w:pos="5466"/>
              </w:tabs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□电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力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热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力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生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燃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气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生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供应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水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生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77"/>
              <w:ind w:left="867" w:right="862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建筑业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1705"/>
                <w:tab w:val="left" w:pos="3834"/>
                <w:tab w:val="left" w:pos="5430"/>
              </w:tabs>
              <w:spacing w:before="109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□房屋建筑业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□土木工程建筑业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□建筑安装业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□建筑装饰和其他建筑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71"/>
              <w:ind w:left="57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批发和零售业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1685"/>
              </w:tabs>
              <w:spacing w:before="71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□批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发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售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70" w:line="278" w:lineRule="auto"/>
              <w:ind w:left="1096" w:right="143" w:hanging="94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交通运输、仓储和邮政业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1685"/>
                <w:tab w:val="left" w:pos="3469"/>
                <w:tab w:val="left" w:pos="5044"/>
              </w:tabs>
              <w:spacing w:before="70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路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运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输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路运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输业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水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运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输业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航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运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输业</w:t>
            </w:r>
          </w:p>
          <w:p>
            <w:pPr>
              <w:pStyle w:val="9"/>
              <w:tabs>
                <w:tab w:val="left" w:pos="1685"/>
                <w:tab w:val="left" w:pos="3469"/>
                <w:tab w:val="left" w:pos="5044"/>
              </w:tabs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□管道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政业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装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卸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搬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运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运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输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代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理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78"/>
              <w:ind w:left="57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住宿和餐饮业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1791"/>
              </w:tabs>
              <w:spacing w:before="78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□住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宿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餐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饮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10" w:line="310" w:lineRule="atLeast"/>
              <w:ind w:left="676" w:right="143" w:hanging="52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信息传输、软件和信息技术服务业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3577"/>
              </w:tabs>
              <w:spacing w:before="51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□电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广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播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视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卫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星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传输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互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和相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关服务</w:t>
            </w:r>
          </w:p>
          <w:p>
            <w:pPr>
              <w:pStyle w:val="9"/>
              <w:spacing w:before="43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□软件和信息技术服务业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77"/>
              <w:ind w:left="867" w:right="862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金融业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tabs>
                <w:tab w:val="left" w:pos="2105"/>
                <w:tab w:val="left" w:pos="4520"/>
                <w:tab w:val="left" w:pos="6095"/>
              </w:tabs>
              <w:spacing w:before="77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□货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□资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本市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场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保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险业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他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75"/>
              <w:ind w:left="782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房地产业</w:t>
            </w:r>
          </w:p>
        </w:tc>
        <w:tc>
          <w:tcPr>
            <w:tcW w:w="7654" w:type="dxa"/>
            <w:gridSpan w:val="5"/>
          </w:tcPr>
          <w:p>
            <w:pPr>
              <w:pStyle w:val="9"/>
              <w:spacing w:before="75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□房地产业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bottom w:val="single" w:color="000000" w:sz="6" w:space="0"/>
            </w:tcBorders>
          </w:tcPr>
          <w:p>
            <w:pPr>
              <w:pStyle w:val="9"/>
              <w:spacing w:before="78"/>
              <w:ind w:left="362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租赁和商务服务业</w:t>
            </w:r>
          </w:p>
        </w:tc>
        <w:tc>
          <w:tcPr>
            <w:tcW w:w="7654" w:type="dxa"/>
            <w:gridSpan w:val="5"/>
            <w:tcBorders>
              <w:bottom w:val="single" w:color="000000" w:sz="6" w:space="0"/>
            </w:tcBorders>
          </w:tcPr>
          <w:p>
            <w:pPr>
              <w:pStyle w:val="9"/>
              <w:tabs>
                <w:tab w:val="left" w:pos="2105"/>
              </w:tabs>
              <w:spacing w:before="78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□租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□商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务服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6" w:space="0"/>
            </w:tcBorders>
          </w:tcPr>
          <w:p>
            <w:pPr>
              <w:pStyle w:val="9"/>
              <w:spacing w:before="70"/>
              <w:ind w:left="15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科学研究和技术服务业</w:t>
            </w:r>
          </w:p>
        </w:tc>
        <w:tc>
          <w:tcPr>
            <w:tcW w:w="7654" w:type="dxa"/>
            <w:gridSpan w:val="5"/>
            <w:tcBorders>
              <w:top w:val="single" w:color="000000" w:sz="6" w:space="0"/>
            </w:tcBorders>
          </w:tcPr>
          <w:p>
            <w:pPr>
              <w:pStyle w:val="9"/>
              <w:tabs>
                <w:tab w:val="left" w:pos="2105"/>
                <w:tab w:val="left" w:pos="4835"/>
              </w:tabs>
              <w:spacing w:before="70"/>
              <w:ind w:left="1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□研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试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发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展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□专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业技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服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技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推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广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用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务业</w:t>
            </w:r>
          </w:p>
        </w:tc>
      </w:tr>
    </w:tbl>
    <w:p>
      <w:pPr>
        <w:pStyle w:val="3"/>
        <w:spacing w:after="23"/>
        <w:ind w:left="0" w:right="175"/>
        <w:jc w:val="center"/>
      </w:pPr>
    </w:p>
    <w:p>
      <w:pPr>
        <w:spacing w:after="0"/>
        <w:rPr>
          <w:sz w:val="21"/>
        </w:rPr>
        <w:sectPr>
          <w:pgSz w:w="11910" w:h="16840"/>
          <w:pgMar w:top="800" w:right="480" w:bottom="280" w:left="540" w:header="720" w:footer="720" w:gutter="0"/>
        </w:sectPr>
      </w:pPr>
    </w:p>
    <w:tbl>
      <w:tblPr>
        <w:tblStyle w:val="5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560"/>
        <w:gridCol w:w="708"/>
        <w:gridCol w:w="142"/>
        <w:gridCol w:w="1985"/>
        <w:gridCol w:w="567"/>
        <w:gridCol w:w="2127"/>
        <w:gridCol w:w="568"/>
        <w:gridCol w:w="2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69" w:type="dxa"/>
            <w:vMerge w:val="restar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9"/>
              <w:spacing w:before="16"/>
              <w:ind w:left="132" w:right="127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水利、环境和公共设施</w:t>
            </w:r>
          </w:p>
          <w:p>
            <w:pPr>
              <w:pStyle w:val="9"/>
              <w:spacing w:before="43"/>
              <w:ind w:left="131" w:right="127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管理业</w:t>
            </w:r>
          </w:p>
        </w:tc>
        <w:tc>
          <w:tcPr>
            <w:tcW w:w="7660" w:type="dxa"/>
            <w:gridSpan w:val="5"/>
          </w:tcPr>
          <w:p>
            <w:pPr>
              <w:pStyle w:val="9"/>
              <w:tabs>
                <w:tab w:val="left" w:pos="2104"/>
                <w:tab w:val="left" w:pos="4834"/>
              </w:tabs>
              <w:spacing w:before="169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□水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利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理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□生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态保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护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环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境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治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理业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□公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共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施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理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9"/>
              <w:spacing w:before="19"/>
              <w:ind w:left="132" w:right="127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居民服务、修理和其他</w:t>
            </w:r>
          </w:p>
          <w:p>
            <w:pPr>
              <w:pStyle w:val="9"/>
              <w:spacing w:before="43"/>
              <w:ind w:left="131" w:right="127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服务业</w:t>
            </w:r>
          </w:p>
        </w:tc>
        <w:tc>
          <w:tcPr>
            <w:tcW w:w="7660" w:type="dxa"/>
            <w:gridSpan w:val="5"/>
          </w:tcPr>
          <w:p>
            <w:pPr>
              <w:pStyle w:val="9"/>
              <w:tabs>
                <w:tab w:val="left" w:pos="1893"/>
                <w:tab w:val="left" w:pos="5885"/>
              </w:tabs>
              <w:spacing w:before="175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□居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服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机动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车、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子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修理业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9"/>
              <w:spacing w:before="59"/>
              <w:ind w:left="131" w:right="127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教育</w:t>
            </w:r>
          </w:p>
        </w:tc>
        <w:tc>
          <w:tcPr>
            <w:tcW w:w="7660" w:type="dxa"/>
            <w:gridSpan w:val="5"/>
          </w:tcPr>
          <w:p>
            <w:pPr>
              <w:pStyle w:val="9"/>
              <w:spacing w:before="59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9"/>
              <w:spacing w:before="64"/>
              <w:ind w:left="46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卫生和社会工作</w:t>
            </w:r>
          </w:p>
        </w:tc>
        <w:tc>
          <w:tcPr>
            <w:tcW w:w="7660" w:type="dxa"/>
            <w:gridSpan w:val="5"/>
          </w:tcPr>
          <w:p>
            <w:pPr>
              <w:pStyle w:val="9"/>
              <w:tabs>
                <w:tab w:val="left" w:pos="1893"/>
              </w:tabs>
              <w:spacing w:before="64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□卫生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b/>
                <w:sz w:val="16"/>
              </w:rPr>
            </w:pPr>
          </w:p>
          <w:p>
            <w:pPr>
              <w:pStyle w:val="9"/>
              <w:ind w:left="25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文化、体育和娱乐业</w:t>
            </w:r>
          </w:p>
        </w:tc>
        <w:tc>
          <w:tcPr>
            <w:tcW w:w="7660" w:type="dxa"/>
            <w:gridSpan w:val="5"/>
          </w:tcPr>
          <w:p>
            <w:pPr>
              <w:pStyle w:val="9"/>
              <w:tabs>
                <w:tab w:val="left" w:pos="2313"/>
              </w:tabs>
              <w:spacing w:before="52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□新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闻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版业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□广播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视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影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影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视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录音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作业</w:t>
            </w:r>
          </w:p>
          <w:p>
            <w:pPr>
              <w:pStyle w:val="9"/>
              <w:tabs>
                <w:tab w:val="left" w:pos="2313"/>
                <w:tab w:val="left" w:pos="4308"/>
              </w:tabs>
              <w:spacing w:before="43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□文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化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□体育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娱乐业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9"/>
              <w:spacing w:before="64" w:line="278" w:lineRule="auto"/>
              <w:ind w:left="782" w:right="144" w:hanging="632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公共管理、社会保障和社会组织</w:t>
            </w:r>
          </w:p>
        </w:tc>
        <w:tc>
          <w:tcPr>
            <w:tcW w:w="7660" w:type="dxa"/>
            <w:gridSpan w:val="5"/>
          </w:tcPr>
          <w:p>
            <w:pPr>
              <w:pStyle w:val="9"/>
              <w:tabs>
                <w:tab w:val="left" w:pos="2210"/>
                <w:tab w:val="left" w:pos="3890"/>
                <w:tab w:val="left" w:pos="6413"/>
              </w:tabs>
              <w:spacing w:before="64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□中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国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共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党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机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□国家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机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构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协、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主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派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社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保障</w:t>
            </w:r>
          </w:p>
          <w:p>
            <w:pPr>
              <w:pStyle w:val="9"/>
              <w:tabs>
                <w:tab w:val="left" w:pos="3890"/>
              </w:tabs>
              <w:spacing w:before="43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□群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众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团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体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团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织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基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层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群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众自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治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9"/>
              <w:spacing w:before="62"/>
              <w:ind w:left="782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国际组织</w:t>
            </w:r>
          </w:p>
        </w:tc>
        <w:tc>
          <w:tcPr>
            <w:tcW w:w="7660" w:type="dxa"/>
            <w:gridSpan w:val="5"/>
          </w:tcPr>
          <w:p>
            <w:pPr>
              <w:pStyle w:val="9"/>
              <w:spacing w:before="62"/>
              <w:ind w:left="10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□国际组织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129" w:type="dxa"/>
            <w:gridSpan w:val="2"/>
            <w:vMerge w:val="restar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ind w:left="643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企业性质</w:t>
            </w:r>
          </w:p>
        </w:tc>
        <w:tc>
          <w:tcPr>
            <w:tcW w:w="2835" w:type="dxa"/>
            <w:gridSpan w:val="3"/>
          </w:tcPr>
          <w:p>
            <w:pPr>
              <w:pStyle w:val="9"/>
              <w:spacing w:before="78"/>
              <w:ind w:left="975" w:right="97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内资企业</w:t>
            </w:r>
          </w:p>
        </w:tc>
        <w:tc>
          <w:tcPr>
            <w:tcW w:w="3262" w:type="dxa"/>
            <w:gridSpan w:val="3"/>
          </w:tcPr>
          <w:p>
            <w:pPr>
              <w:pStyle w:val="9"/>
              <w:spacing w:before="78"/>
              <w:ind w:left="1191" w:right="118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联营企业</w:t>
            </w:r>
          </w:p>
        </w:tc>
        <w:tc>
          <w:tcPr>
            <w:tcW w:w="2413" w:type="dxa"/>
          </w:tcPr>
          <w:p>
            <w:pPr>
              <w:pStyle w:val="9"/>
              <w:spacing w:before="78"/>
              <w:ind w:left="57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1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b/>
                <w:sz w:val="25"/>
              </w:rPr>
            </w:pPr>
          </w:p>
          <w:p>
            <w:pPr>
              <w:pStyle w:val="9"/>
              <w:spacing w:before="1"/>
              <w:ind w:left="10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□国有 □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民营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□股份合作</w:t>
            </w:r>
          </w:p>
        </w:tc>
        <w:tc>
          <w:tcPr>
            <w:tcW w:w="3262" w:type="dxa"/>
            <w:gridSpan w:val="3"/>
          </w:tcPr>
          <w:p>
            <w:pPr>
              <w:pStyle w:val="9"/>
              <w:tabs>
                <w:tab w:val="left" w:pos="1999"/>
              </w:tabs>
              <w:spacing w:before="172"/>
              <w:ind w:left="107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□国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联营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lang w:eastAsia="zh-CN"/>
              </w:rPr>
              <w:t>民营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联营</w:t>
            </w:r>
          </w:p>
          <w:p>
            <w:pPr>
              <w:pStyle w:val="9"/>
              <w:spacing w:before="43"/>
              <w:ind w:left="107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□国有与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民营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联营</w:t>
            </w:r>
          </w:p>
        </w:tc>
        <w:tc>
          <w:tcPr>
            <w:tcW w:w="2413" w:type="dxa"/>
          </w:tcPr>
          <w:p>
            <w:pPr>
              <w:pStyle w:val="9"/>
              <w:spacing w:before="16"/>
              <w:ind w:left="10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□国有独资</w:t>
            </w:r>
          </w:p>
          <w:p>
            <w:pPr>
              <w:pStyle w:val="9"/>
              <w:spacing w:before="43"/>
              <w:ind w:left="10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□股份有限公司</w:t>
            </w:r>
          </w:p>
          <w:p>
            <w:pPr>
              <w:pStyle w:val="9"/>
              <w:spacing w:before="43"/>
              <w:ind w:left="10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□其他有限责任公司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9"/>
              <w:spacing w:before="16"/>
              <w:ind w:left="975" w:right="970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私营企业</w:t>
            </w:r>
          </w:p>
        </w:tc>
        <w:tc>
          <w:tcPr>
            <w:tcW w:w="3262" w:type="dxa"/>
            <w:gridSpan w:val="3"/>
          </w:tcPr>
          <w:p>
            <w:pPr>
              <w:pStyle w:val="9"/>
              <w:spacing w:before="16"/>
              <w:ind w:left="684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外商投资（含港澳台）</w:t>
            </w:r>
          </w:p>
        </w:tc>
        <w:tc>
          <w:tcPr>
            <w:tcW w:w="2413" w:type="dxa"/>
            <w:vMerge w:val="restart"/>
          </w:tcPr>
          <w:p>
            <w:pPr>
              <w:pStyle w:val="9"/>
              <w:spacing w:before="4"/>
              <w:rPr>
                <w:rFonts w:hint="eastAsia" w:ascii="仿宋_GB2312" w:hAnsi="仿宋_GB2312" w:eastAsia="仿宋_GB2312" w:cs="仿宋_GB2312"/>
                <w:b/>
                <w:sz w:val="29"/>
              </w:rPr>
            </w:pPr>
          </w:p>
          <w:p>
            <w:pPr>
              <w:pStyle w:val="9"/>
              <w:ind w:left="10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□其他类型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1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9"/>
              <w:tabs>
                <w:tab w:val="left" w:pos="948"/>
                <w:tab w:val="left" w:pos="986"/>
                <w:tab w:val="left" w:pos="1862"/>
              </w:tabs>
              <w:spacing w:before="59" w:line="278" w:lineRule="auto"/>
              <w:ind w:left="105" w:right="9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</w:rPr>
              <w:t>□独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伙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</w:rPr>
              <w:t>限</w:t>
            </w:r>
            <w:r>
              <w:rPr>
                <w:rFonts w:hint="eastAsia" w:ascii="仿宋_GB2312" w:hAnsi="仿宋_GB2312" w:eastAsia="仿宋_GB2312" w:cs="仿宋_GB2312"/>
                <w:spacing w:val="-15"/>
                <w:sz w:val="21"/>
              </w:rPr>
              <w:t>责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任公司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份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限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公司</w:t>
            </w:r>
          </w:p>
        </w:tc>
        <w:tc>
          <w:tcPr>
            <w:tcW w:w="3262" w:type="dxa"/>
            <w:gridSpan w:val="3"/>
          </w:tcPr>
          <w:p>
            <w:pPr>
              <w:pStyle w:val="9"/>
              <w:spacing w:before="59" w:line="278" w:lineRule="auto"/>
              <w:ind w:left="107" w:right="8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□中外合资 □中外合作 □外商独资 □外商投资股份有限公司</w:t>
            </w:r>
          </w:p>
        </w:tc>
        <w:tc>
          <w:tcPr>
            <w:tcW w:w="2413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9"/>
              <w:spacing w:before="74"/>
              <w:ind w:left="10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资产构成及主要所有者</w:t>
            </w:r>
          </w:p>
        </w:tc>
        <w:tc>
          <w:tcPr>
            <w:tcW w:w="5675" w:type="dxa"/>
            <w:gridSpan w:val="4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837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  <w:p>
            <w:pPr>
              <w:pStyle w:val="9"/>
              <w:ind w:left="107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请选择是否愿意成为</w:t>
            </w:r>
          </w:p>
        </w:tc>
        <w:tc>
          <w:tcPr>
            <w:tcW w:w="7802" w:type="dxa"/>
            <w:gridSpan w:val="6"/>
          </w:tcPr>
          <w:p>
            <w:pPr>
              <w:pStyle w:val="9"/>
              <w:tabs>
                <w:tab w:val="left" w:pos="2522"/>
                <w:tab w:val="left" w:pos="4205"/>
              </w:tabs>
              <w:spacing w:before="28"/>
              <w:ind w:left="107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□会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理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事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□常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理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事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副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长单位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26"/>
              </w:tabs>
              <w:spacing w:before="43" w:after="0" w:line="240" w:lineRule="auto"/>
              <w:ind w:left="425" w:right="0" w:hanging="319"/>
              <w:jc w:val="lef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理事单位以上单位经理事会或会员代表大会选举产生。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26"/>
              </w:tabs>
              <w:spacing w:before="2" w:after="0" w:line="310" w:lineRule="atLeast"/>
              <w:ind w:left="107" w:right="93" w:firstLine="0"/>
              <w:jc w:val="lef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</w:rPr>
              <w:t>会费标准：会员单位：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lang w:val="en-US" w:eastAsia="zh-CN"/>
              </w:rPr>
              <w:t>免费</w:t>
            </w:r>
            <w:r>
              <w:rPr>
                <w:rFonts w:hint="eastAsia" w:ascii="仿宋_GB2312" w:hAnsi="仿宋_GB2312" w:eastAsia="仿宋_GB2312" w:cs="仿宋_GB2312"/>
                <w:spacing w:val="-12"/>
                <w:sz w:val="21"/>
              </w:rPr>
              <w:t>；理事单位</w:t>
            </w:r>
            <w:r>
              <w:rPr>
                <w:rFonts w:hint="eastAsia" w:ascii="仿宋_GB2312" w:hAnsi="仿宋_GB2312" w:eastAsia="仿宋_GB2312" w:cs="仿宋_GB2312"/>
                <w:spacing w:val="-12"/>
                <w:sz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12"/>
                <w:sz w:val="21"/>
                <w:lang w:val="en-US" w:eastAsia="zh-CN"/>
              </w:rPr>
              <w:t>5000</w:t>
            </w:r>
            <w:r>
              <w:rPr>
                <w:rFonts w:hint="eastAsia" w:ascii="仿宋_GB2312" w:hAnsi="仿宋_GB2312" w:eastAsia="仿宋_GB2312" w:cs="仿宋_GB2312"/>
                <w:spacing w:val="-22"/>
                <w:sz w:val="21"/>
              </w:rPr>
              <w:t>元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</w:rPr>
              <w:t>年；常务理事单位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lang w:val="en-US" w:eastAsia="zh-CN"/>
              </w:rPr>
              <w:t>10000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元/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</w:rPr>
              <w:t>年；副会长单位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lang w:val="en-US" w:eastAsia="zh-CN"/>
              </w:rPr>
              <w:t>20000</w:t>
            </w:r>
            <w:r>
              <w:rPr>
                <w:rFonts w:hint="eastAsia" w:ascii="仿宋_GB2312" w:hAnsi="仿宋_GB2312" w:eastAsia="仿宋_GB2312" w:cs="仿宋_GB2312"/>
                <w:spacing w:val="-26"/>
                <w:sz w:val="21"/>
              </w:rPr>
              <w:t>元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29" w:type="dxa"/>
            <w:gridSpan w:val="2"/>
            <w:vMerge w:val="restar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</w:p>
          <w:p>
            <w:pPr>
              <w:pStyle w:val="9"/>
              <w:spacing w:before="1"/>
              <w:ind w:left="117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担任商会职务的领导</w:t>
            </w:r>
          </w:p>
        </w:tc>
        <w:tc>
          <w:tcPr>
            <w:tcW w:w="708" w:type="dxa"/>
          </w:tcPr>
          <w:p>
            <w:pPr>
              <w:pStyle w:val="9"/>
              <w:ind w:right="115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姓名</w:t>
            </w:r>
          </w:p>
        </w:tc>
        <w:tc>
          <w:tcPr>
            <w:tcW w:w="2694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9"/>
              <w:spacing w:line="312" w:lineRule="exact"/>
              <w:ind w:right="-15"/>
              <w:jc w:val="center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1"/>
              </w:rPr>
              <w:t>单位职务</w:t>
            </w:r>
          </w:p>
        </w:tc>
        <w:tc>
          <w:tcPr>
            <w:tcW w:w="2981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57"/>
              <w:ind w:right="115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手机</w:t>
            </w:r>
          </w:p>
        </w:tc>
        <w:tc>
          <w:tcPr>
            <w:tcW w:w="2694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9"/>
              <w:spacing w:before="57"/>
              <w:ind w:right="193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电子邮箱</w:t>
            </w:r>
          </w:p>
        </w:tc>
        <w:tc>
          <w:tcPr>
            <w:tcW w:w="2981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837" w:type="dxa"/>
            <w:gridSpan w:val="3"/>
          </w:tcPr>
          <w:p>
            <w:pPr>
              <w:pStyle w:val="9"/>
              <w:spacing w:before="138" w:line="278" w:lineRule="auto"/>
              <w:ind w:left="107" w:right="8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希望得到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四川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国际商会哪些方面服务</w:t>
            </w:r>
          </w:p>
        </w:tc>
        <w:tc>
          <w:tcPr>
            <w:tcW w:w="7802" w:type="dxa"/>
            <w:gridSpan w:val="6"/>
          </w:tcPr>
          <w:p>
            <w:pPr>
              <w:pStyle w:val="9"/>
              <w:tabs>
                <w:tab w:val="left" w:pos="1582"/>
                <w:tab w:val="left" w:pos="2840"/>
                <w:tab w:val="left" w:pos="4100"/>
              </w:tabs>
              <w:spacing w:before="138"/>
              <w:ind w:left="31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□国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际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交流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息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代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言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商</w:t>
            </w:r>
          </w:p>
          <w:p>
            <w:pPr>
              <w:pStyle w:val="9"/>
              <w:tabs>
                <w:tab w:val="left" w:pos="1582"/>
                <w:tab w:val="left" w:pos="2840"/>
                <w:tab w:val="left" w:pos="4100"/>
              </w:tabs>
              <w:spacing w:before="43"/>
              <w:ind w:left="31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□会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议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展览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法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律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咨询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目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招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商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培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837" w:type="dxa"/>
            <w:gridSpan w:val="3"/>
          </w:tcPr>
          <w:p>
            <w:pPr>
              <w:pStyle w:val="9"/>
              <w:spacing w:before="57" w:line="278" w:lineRule="auto"/>
              <w:ind w:left="107" w:right="9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目前企业已开拓或有意开拓的海外市场</w:t>
            </w:r>
          </w:p>
        </w:tc>
        <w:tc>
          <w:tcPr>
            <w:tcW w:w="7802" w:type="dxa"/>
            <w:gridSpan w:val="6"/>
          </w:tcPr>
          <w:p>
            <w:pPr>
              <w:pStyle w:val="9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/>
              <w:ind w:left="31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□西欧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中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东欧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□北美洲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拉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丁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美洲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□中亚</w:t>
            </w:r>
          </w:p>
          <w:p>
            <w:pPr>
              <w:pStyle w:val="9"/>
              <w:tabs>
                <w:tab w:val="left" w:pos="1162"/>
                <w:tab w:val="left" w:pos="2422"/>
                <w:tab w:val="left" w:pos="3473"/>
                <w:tab w:val="left" w:pos="4733"/>
                <w:tab w:val="left" w:pos="5994"/>
              </w:tabs>
              <w:spacing w:before="43"/>
              <w:ind w:left="31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□东亚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东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南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□南亚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中东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□非洲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洋洲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10639" w:type="dxa"/>
            <w:gridSpan w:val="9"/>
          </w:tcPr>
          <w:p>
            <w:pPr>
              <w:pStyle w:val="9"/>
              <w:spacing w:before="93"/>
              <w:ind w:left="1250" w:right="124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企业简介（中文 500 字以内，英文 800 词以内，用于中国国际商会对外宣传）</w:t>
            </w:r>
          </w:p>
          <w:p>
            <w:pPr>
              <w:pStyle w:val="9"/>
              <w:spacing w:before="93"/>
              <w:ind w:left="1250" w:right="124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9"/>
              <w:spacing w:before="93"/>
              <w:ind w:left="1250" w:right="124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9"/>
              <w:spacing w:before="93"/>
              <w:ind w:left="1250" w:right="124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9"/>
              <w:spacing w:before="93"/>
              <w:ind w:left="1250" w:right="124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9"/>
              <w:spacing w:before="93"/>
              <w:ind w:left="1250" w:right="124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9"/>
              <w:spacing w:before="93"/>
              <w:ind w:left="1250" w:right="124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9"/>
              <w:spacing w:before="93"/>
              <w:ind w:left="1250" w:right="124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pStyle w:val="4"/>
        <w:spacing w:before="7"/>
        <w:rPr>
          <w:b/>
          <w:sz w:val="10"/>
        </w:rPr>
      </w:pPr>
    </w:p>
    <w:p>
      <w:pPr>
        <w:spacing w:before="71" w:line="300" w:lineRule="auto"/>
        <w:ind w:right="1438" w:firstLine="594" w:firstLineChars="300"/>
        <w:jc w:val="left"/>
        <w:rPr>
          <w:rFonts w:hint="eastAsia" w:ascii="黑体" w:hAnsi="黑体" w:eastAsia="黑体" w:cs="黑体"/>
          <w:sz w:val="20"/>
        </w:rPr>
      </w:pPr>
      <w:r>
        <w:rPr>
          <w:rFonts w:hint="eastAsia" w:ascii="黑体" w:hAnsi="黑体" w:eastAsia="黑体" w:cs="黑体"/>
          <w:w w:val="99"/>
          <w:sz w:val="20"/>
        </w:rPr>
        <w:t>声明：本单位申请加入</w:t>
      </w:r>
      <w:r>
        <w:rPr>
          <w:rFonts w:hint="eastAsia" w:ascii="黑体" w:hAnsi="黑体" w:eastAsia="黑体" w:cs="黑体"/>
          <w:w w:val="99"/>
          <w:sz w:val="20"/>
          <w:lang w:eastAsia="zh-CN"/>
        </w:rPr>
        <w:t>四川</w:t>
      </w:r>
      <w:r>
        <w:rPr>
          <w:rFonts w:hint="eastAsia" w:ascii="黑体" w:hAnsi="黑体" w:eastAsia="黑体" w:cs="黑体"/>
          <w:w w:val="99"/>
          <w:sz w:val="20"/>
        </w:rPr>
        <w:t>国际商会</w:t>
      </w:r>
      <w:r>
        <w:rPr>
          <w:rFonts w:hint="eastAsia" w:ascii="黑体" w:hAnsi="黑体" w:eastAsia="黑体" w:cs="黑体"/>
          <w:spacing w:val="-3"/>
          <w:w w:val="99"/>
          <w:sz w:val="20"/>
        </w:rPr>
        <w:t>。我单位将遵守组织章程，履行会员义务，并执</w:t>
      </w:r>
      <w:r>
        <w:rPr>
          <w:rFonts w:hint="eastAsia" w:ascii="黑体" w:hAnsi="黑体" w:eastAsia="黑体" w:cs="黑体"/>
          <w:sz w:val="20"/>
        </w:rPr>
        <w:t>行会员代表大会和理事</w:t>
      </w:r>
      <w:r>
        <w:rPr>
          <w:rFonts w:hint="eastAsia" w:ascii="黑体" w:hAnsi="黑体" w:eastAsia="黑体" w:cs="黑体"/>
          <w:sz w:val="20"/>
          <w:lang w:eastAsia="zh-CN"/>
        </w:rPr>
        <w:t>会</w:t>
      </w:r>
      <w:r>
        <w:rPr>
          <w:rFonts w:hint="eastAsia" w:ascii="黑体" w:hAnsi="黑体" w:eastAsia="黑体" w:cs="黑体"/>
          <w:sz w:val="20"/>
        </w:rPr>
        <w:t>按照章程做出的决议和决定。</w:t>
      </w:r>
    </w:p>
    <w:p>
      <w:pPr>
        <w:pStyle w:val="4"/>
        <w:rPr>
          <w:sz w:val="20"/>
        </w:rPr>
      </w:pPr>
    </w:p>
    <w:p/>
    <w:sectPr>
      <w:pgSz w:w="11910" w:h="16840"/>
      <w:pgMar w:top="840" w:right="48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●"/>
      <w:lvlJc w:val="left"/>
      <w:pPr>
        <w:ind w:left="108" w:hanging="318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9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38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07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176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46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5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8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253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2961FA4"/>
    <w:rsid w:val="253E6CA0"/>
    <w:rsid w:val="48D630EB"/>
    <w:rsid w:val="4A5A15AA"/>
    <w:rsid w:val="4DA06AD8"/>
    <w:rsid w:val="61F5172F"/>
    <w:rsid w:val="6C2C6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1"/>
      <w:ind w:left="718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301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827" w:hanging="53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2020-09-03T13:46:00Z</dcterms:created>
  <dc:creator>徐静</dc:creator>
  <cp:lastModifiedBy>唐友均</cp:lastModifiedBy>
  <dcterms:modified xsi:type="dcterms:W3CDTF">2021-01-05T07:18:50Z</dcterms:modified>
  <dc:title>中国国际商会入会申请表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  <property fmtid="{D5CDD505-2E9C-101B-9397-08002B2CF9AE}" pid="5" name="KSOProductBuildVer">
    <vt:lpwstr>2052-11.1.0.10228</vt:lpwstr>
  </property>
</Properties>
</file>