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D0D0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Verdana" w:hAnsi="Verdan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Verdana" w:hAnsi="Verdana" w:eastAsia="宋体"/>
                <w:sz w:val="28"/>
                <w:szCs w:val="28"/>
                <w:lang w:val="en-US" w:eastAsia="zh-CN"/>
              </w:rPr>
              <w:t>项目概览及申请</w:t>
            </w:r>
          </w:p>
          <w:p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0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Verdana" w:hAnsi="Verdana" w:eastAsia="宋体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■</w:t>
            </w:r>
            <w:r>
              <w:rPr>
                <w:rFonts w:hint="eastAsia" w:ascii="Verdana" w:hAnsi="Verdana" w:eastAsia="宋体"/>
                <w:sz w:val="24"/>
                <w:szCs w:val="24"/>
                <w:lang w:val="en-US" w:eastAsia="zh-CN"/>
              </w:rPr>
              <w:t>日期：2021年4月21日（周三）-22日(周四)</w:t>
            </w:r>
          </w:p>
          <w:p>
            <w:pPr>
              <w:rPr>
                <w:rFonts w:ascii="Verdana" w:hAnsi="Verdana"/>
                <w:sz w:val="24"/>
                <w:szCs w:val="24"/>
              </w:rPr>
            </w:pPr>
          </w:p>
          <w:p>
            <w:pPr>
              <w:spacing w:after="100" w:afterAutospacing="1" w:line="276" w:lineRule="auto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■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务匹配流程：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步）全球合作伙伴提交以下参与申请表。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第2步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KITA将韩国公司的名单发送给全球合作伙伴，全球合作伙伴选择感兴趣的公司。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（第3步）KITA安排和监督1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1在线视频会议。</w:t>
            </w:r>
          </w:p>
          <w:p>
            <w:pP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*提供翻译服务</w:t>
            </w:r>
          </w:p>
          <w:p>
            <w:pPr>
              <w:rPr>
                <w:rFonts w:ascii="Verdana" w:hAnsi="Verdana"/>
                <w:sz w:val="24"/>
                <w:szCs w:val="24"/>
              </w:rPr>
            </w:pPr>
          </w:p>
          <w:p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■ </w:t>
            </w:r>
            <w:r>
              <w:rPr>
                <w:rFonts w:hint="eastAsia" w:ascii="Verdana" w:hAnsi="Verdana"/>
                <w:sz w:val="24"/>
                <w:szCs w:val="24"/>
              </w:rPr>
              <w:t>产品类别：</w:t>
            </w:r>
          </w:p>
          <w:p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hint="eastAsia" w:ascii="Verdana" w:hAnsi="Verdana"/>
                <w:b/>
                <w:sz w:val="24"/>
                <w:szCs w:val="24"/>
              </w:rPr>
              <w:t>(</w:t>
            </w:r>
            <w:r>
              <w:rPr>
                <w:rFonts w:ascii="Verdana" w:hAnsi="Verdana"/>
                <w:b/>
                <w:sz w:val="24"/>
                <w:szCs w:val="24"/>
              </w:rPr>
              <w:t>Untact Technology)</w:t>
            </w:r>
            <w:r>
              <w:rPr>
                <w:rFonts w:hint="eastAsia" w:ascii="Verdana" w:hAnsi="Verdana"/>
                <w:sz w:val="24"/>
                <w:szCs w:val="24"/>
              </w:rPr>
              <w:t>在线/电子学习平台</w:t>
            </w:r>
            <w:r>
              <w:rPr>
                <w:rFonts w:hint="eastAsia" w:ascii="Verdana" w:hAnsi="Verdana" w:eastAsia="宋体"/>
                <w:sz w:val="24"/>
                <w:szCs w:val="24"/>
                <w:lang w:val="en-US" w:eastAsia="zh-CN"/>
              </w:rPr>
              <w:t>(无接触教育）</w:t>
            </w:r>
            <w:r>
              <w:rPr>
                <w:rFonts w:hint="eastAsia" w:ascii="Verdana" w:hAnsi="Verdana"/>
                <w:sz w:val="24"/>
                <w:szCs w:val="24"/>
              </w:rPr>
              <w:t>、</w:t>
            </w:r>
            <w:r>
              <w:rPr>
                <w:rFonts w:hint="eastAsia" w:ascii="Verdana" w:hAnsi="Verdana" w:eastAsia="宋体"/>
                <w:sz w:val="24"/>
                <w:szCs w:val="24"/>
                <w:lang w:val="en-US" w:eastAsia="zh-CN"/>
              </w:rPr>
              <w:t>线上</w:t>
            </w:r>
            <w:r>
              <w:rPr>
                <w:rFonts w:hint="eastAsia" w:ascii="Verdana" w:hAnsi="Verdana"/>
                <w:sz w:val="24"/>
                <w:szCs w:val="24"/>
              </w:rPr>
              <w:t>会议系统、</w:t>
            </w:r>
            <w:r>
              <w:rPr>
                <w:rFonts w:hint="eastAsia" w:ascii="Verdana" w:hAnsi="Verdana" w:eastAsia="宋体"/>
                <w:sz w:val="24"/>
                <w:szCs w:val="24"/>
                <w:lang w:val="en-US" w:eastAsia="zh-CN"/>
              </w:rPr>
              <w:t>智能</w:t>
            </w:r>
            <w:r>
              <w:rPr>
                <w:rFonts w:hint="eastAsia" w:ascii="Verdana" w:hAnsi="Verdana"/>
                <w:sz w:val="24"/>
                <w:szCs w:val="24"/>
              </w:rPr>
              <w:t>聊天机器人、</w:t>
            </w:r>
            <w:r>
              <w:rPr>
                <w:rFonts w:hint="eastAsia" w:ascii="Verdana" w:hAnsi="Verdana" w:eastAsia="宋体"/>
                <w:sz w:val="24"/>
                <w:szCs w:val="24"/>
                <w:lang w:val="en-US" w:eastAsia="zh-CN"/>
              </w:rPr>
              <w:t>无人结算系统</w:t>
            </w:r>
            <w:r>
              <w:rPr>
                <w:rFonts w:hint="eastAsia" w:ascii="Verdana" w:hAnsi="Verdana"/>
                <w:sz w:val="24"/>
                <w:szCs w:val="24"/>
              </w:rPr>
              <w:t>、AR/VR、无人机、</w:t>
            </w:r>
            <w:r>
              <w:rPr>
                <w:rFonts w:hint="eastAsia" w:ascii="Verdana" w:hAnsi="Verdana" w:eastAsia="宋体"/>
                <w:sz w:val="24"/>
                <w:szCs w:val="24"/>
                <w:lang w:val="en-US" w:eastAsia="zh-CN"/>
              </w:rPr>
              <w:t>数字</w:t>
            </w:r>
            <w:r>
              <w:rPr>
                <w:rFonts w:hint="eastAsia" w:ascii="Verdana" w:hAnsi="Verdana"/>
                <w:sz w:val="24"/>
                <w:szCs w:val="24"/>
              </w:rPr>
              <w:t>安全</w:t>
            </w:r>
          </w:p>
          <w:p>
            <w:pPr>
              <w:rPr>
                <w:rFonts w:hint="eastAsia" w:ascii="Verdana" w:hAnsi="Verdan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/>
                <w:b/>
                <w:sz w:val="24"/>
                <w:szCs w:val="24"/>
              </w:rPr>
              <w:t>(</w:t>
            </w:r>
            <w:r>
              <w:rPr>
                <w:rFonts w:ascii="Verdana" w:hAnsi="Verdana"/>
                <w:b/>
                <w:sz w:val="24"/>
                <w:szCs w:val="24"/>
              </w:rPr>
              <w:t>AI &amp; IoT Technology)</w:t>
            </w:r>
            <w:r>
              <w:rPr>
                <w:rFonts w:hint="eastAsia" w:ascii="Verdana" w:hAnsi="Verdana"/>
                <w:sz w:val="24"/>
                <w:szCs w:val="24"/>
              </w:rPr>
              <w:t>（人工智能和物联网技术）5G技术、人工智能、物联网、大数据、云计算</w:t>
            </w:r>
          </w:p>
          <w:p>
            <w:pPr>
              <w:rPr>
                <w:rFonts w:hint="default" w:ascii="Verdana" w:hAnsi="Verdana"/>
                <w:sz w:val="24"/>
                <w:szCs w:val="24"/>
                <w:lang w:val="en-US"/>
              </w:rPr>
            </w:pPr>
            <w:r>
              <w:rPr>
                <w:rFonts w:hint="eastAsia" w:ascii="Verdana" w:hAnsi="Verdana"/>
                <w:b/>
                <w:sz w:val="24"/>
                <w:szCs w:val="24"/>
              </w:rPr>
              <w:t>(</w:t>
            </w:r>
            <w:r>
              <w:rPr>
                <w:rFonts w:ascii="Verdana" w:hAnsi="Verdana"/>
                <w:b/>
                <w:sz w:val="24"/>
                <w:szCs w:val="24"/>
              </w:rPr>
              <w:t>Early Tech Adopter)</w:t>
            </w:r>
            <w:r>
              <w:rPr>
                <w:rFonts w:hint="eastAsia" w:ascii="Verdana" w:hAnsi="Verdana"/>
                <w:sz w:val="24"/>
                <w:szCs w:val="24"/>
              </w:rPr>
              <w:t>智能设备、</w:t>
            </w:r>
            <w:r>
              <w:rPr>
                <w:rFonts w:hint="eastAsia" w:ascii="Verdana" w:hAnsi="Verdana" w:eastAsia="宋体"/>
                <w:sz w:val="24"/>
                <w:szCs w:val="24"/>
                <w:lang w:val="en-US" w:eastAsia="zh-CN"/>
              </w:rPr>
              <w:t>电脑配件</w:t>
            </w:r>
            <w:r>
              <w:rPr>
                <w:rFonts w:hint="eastAsia" w:ascii="Verdana" w:hAnsi="Verdana"/>
                <w:sz w:val="24"/>
                <w:szCs w:val="24"/>
              </w:rPr>
              <w:t>、</w:t>
            </w:r>
            <w:r>
              <w:rPr>
                <w:rFonts w:hint="eastAsia" w:ascii="Verdana" w:hAnsi="Verdana" w:eastAsia="宋体"/>
                <w:sz w:val="24"/>
                <w:szCs w:val="24"/>
                <w:lang w:val="en-US" w:eastAsia="zh-CN"/>
              </w:rPr>
              <w:t>手机饰品</w:t>
            </w:r>
            <w:r>
              <w:rPr>
                <w:rFonts w:hint="eastAsia" w:ascii="Verdana" w:hAnsi="Verdana"/>
                <w:sz w:val="24"/>
                <w:szCs w:val="24"/>
              </w:rPr>
              <w:t>、可穿戴设备、个人音频</w:t>
            </w:r>
            <w:r>
              <w:rPr>
                <w:rFonts w:hint="eastAsia" w:ascii="Verdana" w:hAnsi="Verdana" w:eastAsia="宋体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Verdana" w:hAnsi="Verdana"/>
                <w:sz w:val="24"/>
                <w:szCs w:val="24"/>
              </w:rPr>
              <w:t>、众筹产品、单人媒体广播设备和配件、智能手机</w:t>
            </w:r>
            <w:r>
              <w:rPr>
                <w:rFonts w:hint="eastAsia" w:ascii="Verdana" w:hAnsi="Verdana" w:eastAsia="宋体"/>
                <w:sz w:val="24"/>
                <w:szCs w:val="24"/>
                <w:lang w:val="en-US" w:eastAsia="zh-CN"/>
              </w:rPr>
              <w:t>拍摄设备及装饰</w:t>
            </w:r>
          </w:p>
          <w:p>
            <w:pPr>
              <w:rPr>
                <w:rFonts w:hint="eastAsia" w:ascii="Verdana" w:hAnsi="Verdan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/>
                <w:b/>
                <w:sz w:val="24"/>
                <w:szCs w:val="24"/>
              </w:rPr>
              <w:t>(</w:t>
            </w:r>
            <w:r>
              <w:rPr>
                <w:rFonts w:ascii="Verdana" w:hAnsi="Verdana"/>
                <w:b/>
                <w:sz w:val="24"/>
                <w:szCs w:val="24"/>
              </w:rPr>
              <w:t>Intelligent ICT Convergence Services)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hint="eastAsia" w:ascii="Verdana" w:hAnsi="Verdana"/>
                <w:sz w:val="24"/>
                <w:szCs w:val="24"/>
              </w:rPr>
              <w:t>（智能ICT融合服务）智能家</w:t>
            </w:r>
            <w:r>
              <w:rPr>
                <w:rFonts w:hint="eastAsia" w:ascii="Verdana" w:hAnsi="Verdana" w:eastAsia="宋体"/>
                <w:sz w:val="24"/>
                <w:szCs w:val="24"/>
                <w:lang w:val="en-US" w:eastAsia="zh-CN"/>
              </w:rPr>
              <w:t>居</w:t>
            </w:r>
            <w:r>
              <w:rPr>
                <w:rFonts w:hint="eastAsia" w:ascii="Verdana" w:hAnsi="Verdana"/>
                <w:sz w:val="24"/>
                <w:szCs w:val="24"/>
              </w:rPr>
              <w:t>/办公、智能家电、区块链、金融科技、</w:t>
            </w:r>
            <w:r>
              <w:rPr>
                <w:rFonts w:hint="eastAsia" w:ascii="Verdana" w:hAnsi="Verdana" w:eastAsia="宋体"/>
                <w:sz w:val="24"/>
                <w:szCs w:val="24"/>
                <w:lang w:val="en-US" w:eastAsia="zh-CN"/>
              </w:rPr>
              <w:t>无人</w:t>
            </w:r>
            <w:r>
              <w:rPr>
                <w:rFonts w:hint="eastAsia" w:ascii="Verdana" w:hAnsi="Verdana"/>
                <w:sz w:val="24"/>
                <w:szCs w:val="24"/>
              </w:rPr>
              <w:t>驾驶、数字</w:t>
            </w:r>
            <w:r>
              <w:rPr>
                <w:rFonts w:hint="eastAsia" w:ascii="Verdana" w:hAnsi="Verdana" w:eastAsia="宋体"/>
                <w:sz w:val="24"/>
                <w:szCs w:val="24"/>
                <w:lang w:val="en-US" w:eastAsia="zh-CN"/>
              </w:rPr>
              <w:t>健康护理</w:t>
            </w:r>
            <w:r>
              <w:rPr>
                <w:rFonts w:hint="eastAsia" w:ascii="Verdana" w:hAnsi="Verdana"/>
                <w:sz w:val="24"/>
                <w:szCs w:val="24"/>
              </w:rPr>
              <w:t>、智能物流</w:t>
            </w:r>
          </w:p>
          <w:p>
            <w:pPr>
              <w:rPr>
                <w:rFonts w:ascii="Verdana" w:hAnsi="Verdana"/>
                <w:sz w:val="24"/>
                <w:szCs w:val="24"/>
              </w:rPr>
            </w:pPr>
          </w:p>
          <w:p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■ </w:t>
            </w:r>
            <w:r>
              <w:rPr>
                <w:rFonts w:hint="eastAsia" w:ascii="Verdana" w:hAnsi="Verdana"/>
                <w:sz w:val="24"/>
                <w:szCs w:val="24"/>
              </w:rPr>
              <w:t>参与者信息</w:t>
            </w:r>
          </w:p>
          <w:tbl>
            <w:tblPr>
              <w:tblStyle w:val="2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80"/>
              <w:gridCol w:w="2410"/>
              <w:gridCol w:w="3260"/>
              <w:gridCol w:w="2260"/>
            </w:tblGrid>
            <w:tr>
              <w:tc>
                <w:tcPr>
                  <w:tcW w:w="22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color w:val="000000"/>
                      <w:sz w:val="24"/>
                      <w:szCs w:val="24"/>
                      <w:lang w:val="en-US" w:eastAsia="zh-CN"/>
                    </w:rPr>
                    <w:t>公司</w:t>
                  </w:r>
                </w:p>
              </w:tc>
              <w:tc>
                <w:tcPr>
                  <w:tcW w:w="241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hint="default" w:ascii="Verdana" w:hAnsi="Verdan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color w:val="000000"/>
                      <w:sz w:val="24"/>
                      <w:szCs w:val="24"/>
                      <w:lang w:val="en-US" w:eastAsia="zh-CN"/>
                    </w:rPr>
                    <w:t>首席执行官</w:t>
                  </w:r>
                </w:p>
              </w:tc>
              <w:tc>
                <w:tcPr>
                  <w:tcW w:w="226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color w:val="000000"/>
                      <w:sz w:val="24"/>
                      <w:szCs w:val="24"/>
                      <w:lang w:val="en-US" w:eastAsia="zh-CN"/>
                    </w:rPr>
                    <w:t>国家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color w:val="000000"/>
                      <w:sz w:val="24"/>
                      <w:szCs w:val="24"/>
                      <w:lang w:val="en-US" w:eastAsia="zh-CN"/>
                    </w:rPr>
                    <w:t>城市（总部）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hint="eastAsia" w:ascii="Verdana" w:hAnsi="Verdana" w:eastAsia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color w:val="000000"/>
                      <w:sz w:val="24"/>
                      <w:szCs w:val="24"/>
                      <w:lang w:val="en-US" w:eastAsia="zh-CN"/>
                    </w:rPr>
                    <w:t>网站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hint="default" w:ascii="Verdana" w:hAnsi="Verdana" w:eastAsia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color w:val="000000"/>
                      <w:sz w:val="24"/>
                      <w:szCs w:val="24"/>
                      <w:lang w:val="en-US" w:eastAsia="zh-CN"/>
                    </w:rPr>
                    <w:t>采购项目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hint="eastAsia" w:ascii="Verdana" w:hAnsi="Verdana" w:eastAsia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color w:val="000000"/>
                      <w:sz w:val="24"/>
                      <w:szCs w:val="24"/>
                      <w:lang w:val="en-US" w:eastAsia="zh-CN"/>
                    </w:rPr>
                    <w:t>收入（2020）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hint="eastAsia" w:ascii="Verdana" w:hAnsi="Verdan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Verdana" w:hAnsi="Verdana"/>
                      <w:sz w:val="24"/>
                      <w:szCs w:val="24"/>
                    </w:rPr>
                    <w:t>$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  <w:t>美元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hint="default" w:ascii="Verdana" w:hAnsi="Verdana" w:eastAsia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color w:val="000000"/>
                      <w:sz w:val="24"/>
                      <w:szCs w:val="24"/>
                      <w:lang w:val="en-US" w:eastAsia="zh-CN"/>
                    </w:rPr>
                    <w:t>员工人数（2020）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hint="default" w:ascii="Verdana" w:hAnsi="Verdana" w:eastAsia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color w:val="000000"/>
                      <w:sz w:val="24"/>
                      <w:szCs w:val="24"/>
                      <w:lang w:val="en-US" w:eastAsia="zh-CN"/>
                    </w:rPr>
                    <w:t>申请人姓名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hint="eastAsia" w:ascii="Verdana" w:hAnsi="Verdan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Verdana" w:hAnsi="Verdana" w:eastAsia="宋体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  <w:t>先生/女士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hint="eastAsia" w:ascii="Verdana" w:hAnsi="Verdana" w:eastAsia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color w:val="000000"/>
                      <w:sz w:val="24"/>
                      <w:szCs w:val="24"/>
                      <w:lang w:val="en-US" w:eastAsia="zh-CN"/>
                    </w:rPr>
                    <w:t>职位</w:t>
                  </w:r>
                </w:p>
                <w:p>
                  <w:pPr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5" w:hRule="atLeast"/>
              </w:trPr>
              <w:tc>
                <w:tcPr>
                  <w:tcW w:w="22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hint="default" w:ascii="Verdana" w:hAnsi="Verdan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color w:val="000000"/>
                      <w:sz w:val="24"/>
                      <w:szCs w:val="24"/>
                      <w:lang w:val="en-US" w:eastAsia="zh-CN"/>
                    </w:rPr>
                    <w:t>办公室电话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hint="default" w:ascii="Verdana" w:hAnsi="Verdana" w:eastAsia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color w:val="000000"/>
                      <w:sz w:val="24"/>
                      <w:szCs w:val="24"/>
                      <w:lang w:val="en-US" w:eastAsia="zh-CN"/>
                    </w:rPr>
                    <w:t>手机号码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 w:hRule="atLeast"/>
              </w:trPr>
              <w:tc>
                <w:tcPr>
                  <w:tcW w:w="22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hint="default" w:ascii="Verdana" w:hAnsi="Verdan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color w:val="000000"/>
                      <w:sz w:val="24"/>
                      <w:szCs w:val="24"/>
                      <w:lang w:val="en-US" w:eastAsia="zh-CN"/>
                    </w:rPr>
                    <w:t>电子邮件</w:t>
                  </w:r>
                </w:p>
              </w:tc>
              <w:tc>
                <w:tcPr>
                  <w:tcW w:w="241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hint="default" w:ascii="Verdana" w:hAnsi="Verdan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color w:val="000000"/>
                      <w:sz w:val="24"/>
                      <w:szCs w:val="24"/>
                      <w:lang w:val="en-US" w:eastAsia="zh-CN"/>
                    </w:rPr>
                    <w:t>首选语言</w:t>
                  </w:r>
                </w:p>
              </w:tc>
              <w:tc>
                <w:tcPr>
                  <w:tcW w:w="226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 w:hRule="atLeast"/>
              </w:trPr>
              <w:tc>
                <w:tcPr>
                  <w:tcW w:w="22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hint="default" w:ascii="Verdana" w:hAnsi="Verdana" w:eastAsia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color w:val="000000"/>
                      <w:sz w:val="24"/>
                      <w:szCs w:val="24"/>
                      <w:lang w:val="en-US" w:eastAsia="zh-CN"/>
                    </w:rPr>
                    <w:t>业务类型</w:t>
                  </w:r>
                </w:p>
              </w:tc>
              <w:tc>
                <w:tcPr>
                  <w:tcW w:w="7930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hint="eastAsia" w:ascii="Verdana" w:hAnsi="Verdana"/>
                      <w:sz w:val="24"/>
                      <w:szCs w:val="24"/>
                    </w:rPr>
                    <w:t>(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 xml:space="preserve"> ) 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  <w:t>批发商/分销商，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 xml:space="preserve"> ( )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  <w:t>百货公司/连锁店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eastAsia="zh-CN"/>
                    </w:rPr>
                    <w:t>，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 xml:space="preserve">( ) 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  <w:t>零售商，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 xml:space="preserve"> ( ) </w:t>
                  </w:r>
                  <w:r>
                    <w:rPr>
                      <w:rFonts w:hint="eastAsia" w:ascii="Verdana" w:hAnsi="Verdana"/>
                      <w:sz w:val="24"/>
                      <w:szCs w:val="24"/>
                    </w:rPr>
                    <w:t>OEM供应商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eastAsia="zh-CN"/>
                    </w:rPr>
                    <w:t>，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 xml:space="preserve">( ) 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  <w:t>进口商，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 xml:space="preserve"> ( ) 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  <w:t>代理商，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 xml:space="preserve"> ( ) 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  <w:t>制造商。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>( )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  <w:t>其他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  <w:t xml:space="preserve">[请说明  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 xml:space="preserve"> ]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 w:hRule="atLeast"/>
              </w:trPr>
              <w:tc>
                <w:tcPr>
                  <w:tcW w:w="22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hint="default" w:ascii="Verdana" w:hAnsi="Verdana" w:eastAsia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color w:val="000000"/>
                      <w:sz w:val="24"/>
                      <w:szCs w:val="24"/>
                      <w:lang w:val="en-US" w:eastAsia="zh-CN"/>
                    </w:rPr>
                    <w:t>韩国制造商品销量</w:t>
                  </w:r>
                </w:p>
              </w:tc>
              <w:tc>
                <w:tcPr>
                  <w:tcW w:w="7930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hint="eastAsia" w:ascii="Verdana" w:hAnsi="Verdana"/>
                      <w:sz w:val="24"/>
                      <w:szCs w:val="24"/>
                    </w:rPr>
                    <w:t>2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 xml:space="preserve">020: US$ 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  <w:t>2020年：美元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 xml:space="preserve">        </w:t>
                  </w:r>
                </w:p>
                <w:p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hint="eastAsia" w:ascii="Verdana" w:hAnsi="Verdana"/>
                      <w:sz w:val="24"/>
                      <w:szCs w:val="24"/>
                    </w:rPr>
                    <w:t>2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 xml:space="preserve">019: US$ 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  <w:t>2019年：美元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 xml:space="preserve">       </w:t>
                  </w:r>
                </w:p>
                <w:p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 xml:space="preserve">2018: US$ 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  <w:t>2018年：美元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 xml:space="preserve">       </w:t>
                  </w:r>
                </w:p>
              </w:tc>
            </w:tr>
          </w:tbl>
          <w:p>
            <w:pPr>
              <w:rPr>
                <w:rFonts w:ascii="Verdana" w:hAnsi="Verdana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■ </w:t>
            </w:r>
            <w:r>
              <w:rPr>
                <w:rFonts w:hint="eastAsia" w:ascii="Verdana" w:hAnsi="Verdana" w:eastAsia="宋体"/>
                <w:sz w:val="24"/>
                <w:szCs w:val="24"/>
                <w:lang w:val="en-US" w:eastAsia="zh-CN"/>
              </w:rPr>
              <w:t>视频会议地点</w:t>
            </w:r>
          </w:p>
          <w:tbl>
            <w:tblPr>
              <w:tblStyle w:val="2"/>
              <w:tblW w:w="10218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3"/>
              <w:gridCol w:w="2551"/>
              <w:gridCol w:w="625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41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hint="eastAsia" w:ascii="Verdana" w:hAnsi="Verdana" w:eastAsia="宋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地点</w:t>
                  </w:r>
                </w:p>
              </w:tc>
              <w:tc>
                <w:tcPr>
                  <w:tcW w:w="255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Verdana" w:hAnsi="Verdana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F0000"/>
                      <w:sz w:val="24"/>
                      <w:szCs w:val="24"/>
                    </w:rPr>
                    <w:t>Check (O)</w:t>
                  </w:r>
                </w:p>
                <w:p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5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hint="eastAsia" w:ascii="Verdana" w:hAnsi="Verdana" w:eastAsia="宋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24"/>
                      <w:szCs w:val="24"/>
                    </w:rPr>
                    <w:t>Address</w:t>
                  </w:r>
                  <w:r>
                    <w:rPr>
                      <w:rFonts w:hint="eastAsia" w:ascii="Verdana" w:hAnsi="Verdana" w:eastAsia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地址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4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  <w:t>公司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25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4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  <w:t>家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25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4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25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="Verdana" w:hAnsi="Verdana"/>
                <w:sz w:val="24"/>
                <w:szCs w:val="24"/>
              </w:rPr>
            </w:pPr>
          </w:p>
          <w:p>
            <w:pPr>
              <w:rPr>
                <w:rFonts w:hint="default" w:ascii="Verdana" w:hAnsi="Verdana" w:eastAsia="宋体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■ </w:t>
            </w:r>
            <w:r>
              <w:rPr>
                <w:rFonts w:hint="eastAsia" w:ascii="Verdana" w:hAnsi="Verdana" w:eastAsia="宋体"/>
                <w:sz w:val="24"/>
                <w:szCs w:val="24"/>
                <w:lang w:val="en-US" w:eastAsia="zh-CN"/>
              </w:rPr>
              <w:t>在线视频会议首选方式</w:t>
            </w:r>
          </w:p>
          <w:tbl>
            <w:tblPr>
              <w:tblStyle w:val="2"/>
              <w:tblW w:w="10218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5"/>
              <w:gridCol w:w="4978"/>
              <w:gridCol w:w="368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hint="default" w:ascii="Verdana" w:hAnsi="Verdana" w:eastAsia="宋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24"/>
                      <w:szCs w:val="24"/>
                    </w:rPr>
                    <w:t>Solution</w:t>
                  </w:r>
                  <w:r>
                    <w:rPr>
                      <w:rFonts w:hint="eastAsia" w:ascii="Verdana" w:hAnsi="Verdana" w:eastAsia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会议方式/平台/途径</w:t>
                  </w:r>
                </w:p>
              </w:tc>
              <w:tc>
                <w:tcPr>
                  <w:tcW w:w="497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Verdana" w:hAnsi="Verdana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F0000"/>
                      <w:sz w:val="24"/>
                      <w:szCs w:val="24"/>
                    </w:rPr>
                    <w:t>Program Owned (O)</w:t>
                  </w:r>
                </w:p>
                <w:p>
                  <w:pPr>
                    <w:jc w:val="both"/>
                    <w:rPr>
                      <w:rFonts w:hint="default" w:ascii="Verdana" w:hAnsi="Verdana" w:eastAsia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b/>
                      <w:bCs/>
                      <w:color w:val="FF0000"/>
                      <w:sz w:val="24"/>
                      <w:szCs w:val="24"/>
                      <w:lang w:val="en-US" w:eastAsia="zh-CN"/>
                    </w:rPr>
                    <w:t xml:space="preserve">        </w:t>
                  </w:r>
                </w:p>
              </w:tc>
              <w:tc>
                <w:tcPr>
                  <w:tcW w:w="368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BE4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F0000"/>
                      <w:sz w:val="24"/>
                      <w:szCs w:val="24"/>
                    </w:rPr>
                    <w:t>Preferred (O)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5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hint="eastAsia" w:ascii="Verdana" w:hAnsi="Verdan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4nb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  <w:t>应用软件</w:t>
                  </w:r>
                  <w:bookmarkStart w:id="0" w:name="_GoBack"/>
                  <w:bookmarkEnd w:id="0"/>
                  <w:r>
                    <w:rPr>
                      <w:rFonts w:hint="eastAsia" w:ascii="Verdana" w:hAnsi="Verdana" w:eastAsia="宋体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49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5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Zoom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  <w:t>Zoom应用软件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49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5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hint="eastAsia" w:ascii="Verdana" w:hAnsi="Verdan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Hangout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  <w:t>Hangout应用软件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49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hint="default" w:ascii="Verdana" w:hAnsi="Verdan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Gmail: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  <w:t>Gmail地址：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5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WeChat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  <w:t>微信</w:t>
                  </w:r>
                </w:p>
              </w:tc>
              <w:tc>
                <w:tcPr>
                  <w:tcW w:w="49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hint="default" w:ascii="Verdana" w:hAnsi="Verdan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WeChat ID: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  <w:t>微信号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55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hint="eastAsia" w:ascii="Verdana" w:hAnsi="Verdan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WhatsApp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  <w:t>Whats应用软件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49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hint="default" w:ascii="Verdana" w:hAnsi="Verdan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WhatsApp ID: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  <w:t>Whats应用软件号：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105" w:hRule="atLeast"/>
              </w:trPr>
              <w:tc>
                <w:tcPr>
                  <w:tcW w:w="155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Others</w:t>
                  </w:r>
                  <w:r>
                    <w:rPr>
                      <w:rFonts w:hint="eastAsia" w:ascii="Verdana" w:hAnsi="Verdana" w:eastAsia="宋体"/>
                      <w:sz w:val="24"/>
                      <w:szCs w:val="24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49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hint="eastAsia" w:ascii="Verdana" w:hAnsi="Verdana"/>
                <w:sz w:val="24"/>
                <w:szCs w:val="24"/>
              </w:rPr>
            </w:pPr>
          </w:p>
        </w:tc>
      </w:tr>
    </w:tbl>
    <w:p>
      <w:pPr>
        <w:spacing w:after="100" w:afterAutospacing="1" w:line="276" w:lineRule="auto"/>
        <w:contextualSpacing/>
        <w:rPr>
          <w:rFonts w:hint="eastAsia"/>
        </w:rPr>
      </w:pPr>
    </w:p>
    <w:p>
      <w:pPr>
        <w:spacing w:after="100" w:afterAutospacing="1" w:line="276" w:lineRule="auto"/>
        <w:contextualSpacing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굴림">
    <w:altName w:val="Malgun Gothic"/>
    <w:panose1 w:val="020B0600000101010101"/>
    <w:charset w:val="81"/>
    <w:family w:val="modern"/>
    <w:pitch w:val="default"/>
    <w:sig w:usb0="00000000" w:usb1="00000000" w:usb2="00000030" w:usb3="00000000" w:csb0="0008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16"/>
    <w:rsid w:val="00092150"/>
    <w:rsid w:val="001943B0"/>
    <w:rsid w:val="001A2CDD"/>
    <w:rsid w:val="00267A59"/>
    <w:rsid w:val="00491AA5"/>
    <w:rsid w:val="00537CF0"/>
    <w:rsid w:val="00647516"/>
    <w:rsid w:val="00BA7F02"/>
    <w:rsid w:val="00BC2BB1"/>
    <w:rsid w:val="00BD6516"/>
    <w:rsid w:val="00D73DA2"/>
    <w:rsid w:val="00DA662C"/>
    <w:rsid w:val="00DB4E1E"/>
    <w:rsid w:val="00FB43FD"/>
    <w:rsid w:val="01E50EED"/>
    <w:rsid w:val="059B0AB3"/>
    <w:rsid w:val="0B6C4C64"/>
    <w:rsid w:val="0BEF2F60"/>
    <w:rsid w:val="0D061F4F"/>
    <w:rsid w:val="0D5A003F"/>
    <w:rsid w:val="11210832"/>
    <w:rsid w:val="114B3E6C"/>
    <w:rsid w:val="1195739F"/>
    <w:rsid w:val="12575BF4"/>
    <w:rsid w:val="19F70653"/>
    <w:rsid w:val="1AEC679D"/>
    <w:rsid w:val="1BF56C24"/>
    <w:rsid w:val="1E1D7794"/>
    <w:rsid w:val="1E726F91"/>
    <w:rsid w:val="218931B2"/>
    <w:rsid w:val="227062DF"/>
    <w:rsid w:val="22B71D95"/>
    <w:rsid w:val="262E1F79"/>
    <w:rsid w:val="267E5C98"/>
    <w:rsid w:val="27272478"/>
    <w:rsid w:val="27633F25"/>
    <w:rsid w:val="27E460F3"/>
    <w:rsid w:val="2D530756"/>
    <w:rsid w:val="35E002A4"/>
    <w:rsid w:val="373D1333"/>
    <w:rsid w:val="389342A1"/>
    <w:rsid w:val="3A940975"/>
    <w:rsid w:val="3C3E1C32"/>
    <w:rsid w:val="3C7D421A"/>
    <w:rsid w:val="3C935F29"/>
    <w:rsid w:val="3EE22861"/>
    <w:rsid w:val="406B1A52"/>
    <w:rsid w:val="44137D94"/>
    <w:rsid w:val="445C089B"/>
    <w:rsid w:val="468958E5"/>
    <w:rsid w:val="4E7938CF"/>
    <w:rsid w:val="509958AB"/>
    <w:rsid w:val="57F06AB8"/>
    <w:rsid w:val="589D6E42"/>
    <w:rsid w:val="5C297EE7"/>
    <w:rsid w:val="5C366E44"/>
    <w:rsid w:val="5CC17D81"/>
    <w:rsid w:val="645A5103"/>
    <w:rsid w:val="67196DCB"/>
    <w:rsid w:val="6740257E"/>
    <w:rsid w:val="69684E7F"/>
    <w:rsid w:val="6988277E"/>
    <w:rsid w:val="6B1F6AD1"/>
    <w:rsid w:val="6DB73E64"/>
    <w:rsid w:val="6E353A68"/>
    <w:rsid w:val="705523A6"/>
    <w:rsid w:val="73057140"/>
    <w:rsid w:val="733A0723"/>
    <w:rsid w:val="73D720AD"/>
    <w:rsid w:val="78492C6A"/>
    <w:rsid w:val="793E089B"/>
    <w:rsid w:val="7F85461C"/>
    <w:rsid w:val="7FF7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ordWrap w:val="0"/>
      <w:autoSpaceDE w:val="0"/>
      <w:autoSpaceDN w:val="0"/>
      <w:spacing w:after="0" w:line="240" w:lineRule="auto"/>
      <w:jc w:val="both"/>
    </w:pPr>
    <w:rPr>
      <w:rFonts w:ascii="Malgun Gothic" w:hAnsi="Malgun Gothic" w:eastAsia="Malgun Gothic" w:cs="굴림"/>
      <w:kern w:val="0"/>
      <w:szCs w:val="20"/>
      <w:lang w:val="en-US" w:eastAsia="ko-KR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563C1"/>
      <w:u w:val="single"/>
    </w:rPr>
  </w:style>
  <w:style w:type="paragraph" w:styleId="5">
    <w:name w:val="List Paragraph"/>
    <w:basedOn w:val="1"/>
    <w:qFormat/>
    <w:uiPriority w:val="34"/>
    <w:pPr>
      <w:ind w:left="80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ADF091-8281-4527-B6F8-3E2B94AE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1531</Characters>
  <Lines>12</Lines>
  <Paragraphs>3</Paragraphs>
  <TotalTime>3</TotalTime>
  <ScaleCrop>false</ScaleCrop>
  <LinksUpToDate>false</LinksUpToDate>
  <CharactersWithSpaces>1796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2020-04-16T06:07:00Z</dcterms:created>
  <dc:creator>김 예지</dc:creator>
  <cp:lastModifiedBy>Christine</cp:lastModifiedBy>
  <dcterms:modified xsi:type="dcterms:W3CDTF">2021-03-09T00:47:04Z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