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page" w:tblpXSpec="center" w:tblpY="1027"/>
        <w:tblOverlap w:val="never"/>
        <w:tblW w:w="9921" w:type="dxa"/>
        <w:jc w:val="center"/>
        <w:tblLayout w:type="fixed"/>
        <w:tblLook w:val="04A0"/>
      </w:tblPr>
      <w:tblGrid>
        <w:gridCol w:w="7963"/>
        <w:gridCol w:w="1958"/>
      </w:tblGrid>
      <w:tr w:rsidR="00831BA5" w:rsidRPr="00987CDB">
        <w:trPr>
          <w:trHeight w:val="1020"/>
          <w:jc w:val="center"/>
        </w:trPr>
        <w:tc>
          <w:tcPr>
            <w:tcW w:w="7963" w:type="dxa"/>
          </w:tcPr>
          <w:p w:rsidR="00831BA5" w:rsidRPr="00987CDB" w:rsidRDefault="000B7C0B">
            <w:pPr>
              <w:jc w:val="distribute"/>
              <w:rPr>
                <w:rFonts w:ascii="Times New Roman" w:eastAsia="华文中宋" w:hAnsi="Times New Roman"/>
                <w:b/>
                <w:color w:val="FFFFFF" w:themeColor="background1"/>
                <w:sz w:val="76"/>
                <w:szCs w:val="76"/>
              </w:rPr>
            </w:pPr>
            <w:r w:rsidRPr="00987CDB">
              <w:rPr>
                <w:rFonts w:ascii="Times New Roman" w:eastAsia="华文中宋"/>
                <w:b/>
                <w:color w:val="FFFFFF" w:themeColor="background1"/>
                <w:sz w:val="76"/>
                <w:szCs w:val="76"/>
              </w:rPr>
              <w:t>四川省贸促会</w:t>
            </w:r>
          </w:p>
        </w:tc>
        <w:tc>
          <w:tcPr>
            <w:tcW w:w="1958" w:type="dxa"/>
            <w:vMerge w:val="restart"/>
            <w:vAlign w:val="center"/>
          </w:tcPr>
          <w:p w:rsidR="00831BA5" w:rsidRPr="00987CDB" w:rsidRDefault="000B7C0B">
            <w:pPr>
              <w:jc w:val="center"/>
              <w:rPr>
                <w:rFonts w:ascii="Times New Roman" w:eastAsia="华文中宋" w:hAnsi="Times New Roman"/>
                <w:b/>
                <w:color w:val="FFFFFF" w:themeColor="background1"/>
                <w:sz w:val="72"/>
                <w:szCs w:val="72"/>
              </w:rPr>
            </w:pPr>
            <w:r w:rsidRPr="00987CDB">
              <w:rPr>
                <w:rFonts w:ascii="Times New Roman" w:eastAsia="华文中宋"/>
                <w:b/>
                <w:color w:val="FFFFFF" w:themeColor="background1"/>
                <w:sz w:val="80"/>
                <w:szCs w:val="80"/>
              </w:rPr>
              <w:t>文件</w:t>
            </w:r>
          </w:p>
        </w:tc>
      </w:tr>
      <w:tr w:rsidR="00831BA5" w:rsidRPr="00987CDB">
        <w:trPr>
          <w:trHeight w:val="1045"/>
          <w:jc w:val="center"/>
        </w:trPr>
        <w:tc>
          <w:tcPr>
            <w:tcW w:w="7963" w:type="dxa"/>
          </w:tcPr>
          <w:p w:rsidR="00831BA5" w:rsidRPr="00987CDB" w:rsidRDefault="000B7C0B">
            <w:pPr>
              <w:jc w:val="distribute"/>
              <w:rPr>
                <w:rFonts w:ascii="Times New Roman" w:eastAsia="华文中宋" w:hAnsi="Times New Roman"/>
                <w:b/>
                <w:color w:val="FFFFFF" w:themeColor="background1"/>
                <w:sz w:val="76"/>
                <w:szCs w:val="76"/>
              </w:rPr>
            </w:pPr>
            <w:r w:rsidRPr="00987CDB">
              <w:rPr>
                <w:rFonts w:ascii="Times New Roman" w:eastAsia="华文中宋"/>
                <w:b/>
                <w:color w:val="FFFFFF" w:themeColor="background1"/>
                <w:sz w:val="76"/>
                <w:szCs w:val="76"/>
              </w:rPr>
              <w:t>四川省经济和信息化厅</w:t>
            </w:r>
          </w:p>
        </w:tc>
        <w:tc>
          <w:tcPr>
            <w:tcW w:w="1958" w:type="dxa"/>
            <w:vMerge/>
          </w:tcPr>
          <w:p w:rsidR="00831BA5" w:rsidRPr="00987CDB" w:rsidRDefault="00831BA5">
            <w:pPr>
              <w:spacing w:line="560" w:lineRule="exact"/>
              <w:jc w:val="center"/>
              <w:rPr>
                <w:rFonts w:ascii="Times New Roman" w:eastAsia="黑体" w:hAnsi="Times New Roman"/>
                <w:color w:val="FFFFFF" w:themeColor="background1"/>
                <w:sz w:val="44"/>
                <w:szCs w:val="44"/>
              </w:rPr>
            </w:pPr>
          </w:p>
        </w:tc>
      </w:tr>
    </w:tbl>
    <w:p w:rsidR="00831BA5" w:rsidRPr="00987CDB" w:rsidRDefault="00831BA5">
      <w:pPr>
        <w:spacing w:line="560" w:lineRule="exact"/>
        <w:jc w:val="center"/>
        <w:rPr>
          <w:rFonts w:ascii="Times New Roman" w:eastAsia="仿宋_GB2312" w:hAnsi="Times New Roman"/>
          <w:color w:val="FFFFFF" w:themeColor="background1"/>
          <w:sz w:val="32"/>
          <w:szCs w:val="32"/>
        </w:rPr>
      </w:pPr>
    </w:p>
    <w:p w:rsidR="00831BA5" w:rsidRDefault="000B7C0B">
      <w:pPr>
        <w:spacing w:line="560" w:lineRule="exact"/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仿宋_GB2312"/>
          <w:sz w:val="32"/>
          <w:szCs w:val="32"/>
        </w:rPr>
        <w:t>川贸促函〔</w:t>
      </w:r>
      <w:r>
        <w:rPr>
          <w:rFonts w:ascii="Times New Roman" w:eastAsia="仿宋_GB2312" w:hAnsi="Times New Roman"/>
          <w:sz w:val="32"/>
          <w:szCs w:val="32"/>
        </w:rPr>
        <w:t>2021</w:t>
      </w:r>
      <w:r>
        <w:rPr>
          <w:rFonts w:ascii="Times New Roman" w:eastAsia="仿宋_GB2312" w:hAnsi="仿宋_GB2312"/>
          <w:sz w:val="32"/>
          <w:szCs w:val="32"/>
        </w:rPr>
        <w:t>〕</w:t>
      </w:r>
      <w:r>
        <w:rPr>
          <w:rFonts w:ascii="Times New Roman" w:eastAsia="仿宋_GB2312" w:hAnsi="Times New Roman" w:hint="eastAsia"/>
          <w:sz w:val="32"/>
          <w:szCs w:val="32"/>
        </w:rPr>
        <w:t>14</w:t>
      </w:r>
      <w:r>
        <w:rPr>
          <w:rFonts w:ascii="Times New Roman" w:eastAsia="仿宋_GB2312" w:hAnsi="仿宋_GB2312"/>
          <w:sz w:val="32"/>
          <w:szCs w:val="32"/>
        </w:rPr>
        <w:t>号</w:t>
      </w:r>
    </w:p>
    <w:p w:rsidR="00831BA5" w:rsidRDefault="00831BA5">
      <w:pPr>
        <w:spacing w:line="560" w:lineRule="exact"/>
        <w:jc w:val="center"/>
        <w:rPr>
          <w:rFonts w:ascii="Times New Roman" w:eastAsia="方正小标宋简体" w:hAnsi="Times New Roman"/>
          <w:spacing w:val="-8"/>
          <w:sz w:val="44"/>
          <w:szCs w:val="44"/>
        </w:rPr>
      </w:pPr>
    </w:p>
    <w:p w:rsidR="00831BA5" w:rsidRDefault="00831BA5">
      <w:pPr>
        <w:spacing w:line="560" w:lineRule="exact"/>
        <w:jc w:val="center"/>
        <w:rPr>
          <w:rFonts w:ascii="Times New Roman" w:eastAsia="方正小标宋简体" w:hAnsi="方正小标宋简体"/>
          <w:spacing w:val="-8"/>
          <w:sz w:val="44"/>
          <w:szCs w:val="44"/>
        </w:rPr>
      </w:pPr>
    </w:p>
    <w:p w:rsidR="00831BA5" w:rsidRDefault="000B7C0B">
      <w:pPr>
        <w:spacing w:line="560" w:lineRule="exact"/>
        <w:jc w:val="center"/>
        <w:rPr>
          <w:rFonts w:ascii="Times New Roman" w:eastAsia="方正小标宋简体" w:hAnsi="Times New Roman"/>
          <w:spacing w:val="-8"/>
          <w:sz w:val="44"/>
          <w:szCs w:val="44"/>
        </w:rPr>
      </w:pPr>
      <w:r>
        <w:rPr>
          <w:rFonts w:ascii="Times New Roman" w:eastAsia="方正小标宋简体" w:hAnsi="方正小标宋简体"/>
          <w:spacing w:val="-8"/>
          <w:sz w:val="44"/>
          <w:szCs w:val="44"/>
        </w:rPr>
        <w:t>四川省贸促会</w:t>
      </w:r>
      <w:r w:rsidR="002868DE">
        <w:rPr>
          <w:rFonts w:ascii="Times New Roman" w:eastAsia="方正小标宋简体" w:hAnsi="方正小标宋简体" w:hint="eastAsia"/>
          <w:spacing w:val="-8"/>
          <w:sz w:val="44"/>
          <w:szCs w:val="44"/>
        </w:rPr>
        <w:t xml:space="preserve"> </w:t>
      </w:r>
      <w:r>
        <w:rPr>
          <w:rFonts w:ascii="Times New Roman" w:eastAsia="方正小标宋简体" w:hAnsi="方正小标宋简体"/>
          <w:spacing w:val="-8"/>
          <w:sz w:val="44"/>
          <w:szCs w:val="44"/>
        </w:rPr>
        <w:t>四川省经济和信息化厅</w:t>
      </w:r>
    </w:p>
    <w:p w:rsidR="00831BA5" w:rsidRDefault="000B7C0B">
      <w:pPr>
        <w:adjustRightInd w:val="0"/>
        <w:snapToGrid w:val="0"/>
        <w:spacing w:line="560" w:lineRule="exact"/>
        <w:jc w:val="center"/>
        <w:rPr>
          <w:rFonts w:ascii="Times New Roman" w:eastAsia="方正小标宋简体" w:hAnsi="Times New Roman"/>
          <w:sz w:val="44"/>
          <w:szCs w:val="44"/>
        </w:rPr>
      </w:pPr>
      <w:r>
        <w:rPr>
          <w:rFonts w:ascii="Times New Roman" w:eastAsia="方正小标宋简体" w:hAnsi="方正小标宋简体"/>
          <w:sz w:val="44"/>
          <w:szCs w:val="44"/>
        </w:rPr>
        <w:t>关于共同组织企业参加中国（成渝）国际</w:t>
      </w:r>
    </w:p>
    <w:p w:rsidR="00831BA5" w:rsidRDefault="000B7C0B">
      <w:pPr>
        <w:adjustRightInd w:val="0"/>
        <w:snapToGrid w:val="0"/>
        <w:spacing w:line="560" w:lineRule="exact"/>
        <w:jc w:val="center"/>
        <w:rPr>
          <w:rFonts w:ascii="Times New Roman" w:eastAsia="方正小标宋简体" w:hAnsi="Times New Roman"/>
          <w:sz w:val="44"/>
          <w:szCs w:val="44"/>
        </w:rPr>
      </w:pPr>
      <w:r>
        <w:rPr>
          <w:rFonts w:ascii="Times New Roman" w:eastAsia="方正小标宋简体" w:hAnsi="方正小标宋简体"/>
          <w:sz w:val="44"/>
          <w:szCs w:val="44"/>
        </w:rPr>
        <w:t>美食工业博览会的通知</w:t>
      </w:r>
    </w:p>
    <w:p w:rsidR="00831BA5" w:rsidRDefault="00831BA5">
      <w:pPr>
        <w:adjustRightInd w:val="0"/>
        <w:snapToGrid w:val="0"/>
        <w:spacing w:line="560" w:lineRule="exact"/>
        <w:rPr>
          <w:rFonts w:ascii="Times New Roman" w:eastAsia="仿宋_GB2312" w:hAnsi="Times New Roman"/>
          <w:sz w:val="32"/>
          <w:szCs w:val="32"/>
        </w:rPr>
      </w:pPr>
    </w:p>
    <w:p w:rsidR="00831BA5" w:rsidRDefault="000B7C0B">
      <w:pPr>
        <w:adjustRightInd w:val="0"/>
        <w:snapToGrid w:val="0"/>
        <w:spacing w:line="560" w:lineRule="exact"/>
        <w:rPr>
          <w:rFonts w:ascii="Times New Roman" w:eastAsia="仿宋_GB2312" w:hAnsi="Times New Roman"/>
          <w:color w:val="000000"/>
          <w:sz w:val="32"/>
          <w:szCs w:val="32"/>
        </w:rPr>
      </w:pPr>
      <w:r>
        <w:rPr>
          <w:rFonts w:ascii="Times New Roman" w:eastAsia="仿宋_GB2312" w:hAnsi="仿宋_GB2312"/>
          <w:color w:val="000000"/>
          <w:sz w:val="32"/>
          <w:szCs w:val="32"/>
        </w:rPr>
        <w:t>各市（州）贸促系统、经济和信息化主管部门：</w:t>
      </w:r>
    </w:p>
    <w:p w:rsidR="00831BA5" w:rsidRDefault="000B7C0B">
      <w:pPr>
        <w:adjustRightInd w:val="0"/>
        <w:snapToGrid w:val="0"/>
        <w:spacing w:line="560" w:lineRule="exact"/>
        <w:ind w:firstLineChars="200" w:firstLine="640"/>
        <w:rPr>
          <w:rFonts w:ascii="Times New Roman" w:eastAsia="仿宋_GB2312" w:hAnsi="Times New Roman"/>
          <w:kern w:val="0"/>
          <w:sz w:val="32"/>
          <w:szCs w:val="32"/>
        </w:rPr>
      </w:pPr>
      <w:r>
        <w:rPr>
          <w:rFonts w:ascii="Times New Roman" w:eastAsia="仿宋_GB2312" w:hAnsi="仿宋_GB2312"/>
          <w:bCs/>
          <w:sz w:val="32"/>
          <w:szCs w:val="32"/>
        </w:rPr>
        <w:t>由四川省经济和信息化厅、重庆市经济和信息化委员会指导，四川省贸促会、重庆市贸促会支持，食品行业生产力促进中心主办的</w:t>
      </w:r>
      <w:r>
        <w:rPr>
          <w:rFonts w:ascii="Times New Roman" w:eastAsia="仿宋_GB2312" w:hAnsi="仿宋_GB2312"/>
          <w:kern w:val="0"/>
          <w:sz w:val="32"/>
          <w:szCs w:val="32"/>
        </w:rPr>
        <w:t>中国（成渝）国际美</w:t>
      </w:r>
      <w:r>
        <w:rPr>
          <w:rFonts w:ascii="Times New Roman" w:eastAsia="仿宋_GB2312" w:hAnsi="仿宋_GB2312"/>
          <w:bCs/>
          <w:sz w:val="32"/>
          <w:szCs w:val="32"/>
        </w:rPr>
        <w:t>食工业博览会，将于</w:t>
      </w:r>
      <w:r>
        <w:rPr>
          <w:rFonts w:ascii="Times New Roman" w:eastAsia="仿宋_GB2312" w:hAnsi="Times New Roman"/>
          <w:sz w:val="32"/>
          <w:szCs w:val="32"/>
        </w:rPr>
        <w:t>6</w:t>
      </w:r>
      <w:r>
        <w:rPr>
          <w:rFonts w:ascii="Times New Roman" w:eastAsia="仿宋_GB2312" w:hAnsi="仿宋_GB2312"/>
          <w:bCs/>
          <w:sz w:val="32"/>
          <w:szCs w:val="32"/>
        </w:rPr>
        <w:t>月</w:t>
      </w:r>
      <w:r>
        <w:rPr>
          <w:rFonts w:ascii="Times New Roman" w:eastAsia="仿宋_GB2312" w:hAnsi="Times New Roman"/>
          <w:bCs/>
          <w:sz w:val="32"/>
          <w:szCs w:val="32"/>
        </w:rPr>
        <w:t>18</w:t>
      </w:r>
      <w:r>
        <w:rPr>
          <w:rFonts w:ascii="Times New Roman" w:eastAsia="仿宋_GB2312" w:hAnsi="仿宋_GB2312"/>
          <w:bCs/>
          <w:sz w:val="32"/>
          <w:szCs w:val="32"/>
        </w:rPr>
        <w:t>日</w:t>
      </w:r>
      <w:r>
        <w:rPr>
          <w:rFonts w:ascii="Times New Roman" w:eastAsia="仿宋_GB2312" w:hAnsi="仿宋_GB2312" w:hint="eastAsia"/>
          <w:bCs/>
          <w:sz w:val="32"/>
          <w:szCs w:val="32"/>
        </w:rPr>
        <w:t>－</w:t>
      </w:r>
      <w:r>
        <w:rPr>
          <w:rFonts w:ascii="Times New Roman" w:eastAsia="仿宋_GB2312" w:hAnsi="Times New Roman"/>
          <w:bCs/>
          <w:sz w:val="32"/>
          <w:szCs w:val="32"/>
        </w:rPr>
        <w:t>20</w:t>
      </w:r>
      <w:r>
        <w:rPr>
          <w:rFonts w:ascii="Times New Roman" w:eastAsia="仿宋_GB2312" w:hAnsi="仿宋_GB2312"/>
          <w:bCs/>
          <w:sz w:val="32"/>
          <w:szCs w:val="32"/>
        </w:rPr>
        <w:t>日在重庆国际会议展览中心举办。为落实川渝两省（市）经济和信息化厅（委）《消费品产业合作协议》、贸促系统协同发展合作机制，推</w:t>
      </w:r>
      <w:r>
        <w:rPr>
          <w:rFonts w:ascii="Times New Roman" w:eastAsia="仿宋_GB2312" w:hAnsi="仿宋_GB2312"/>
          <w:kern w:val="0"/>
          <w:sz w:val="32"/>
          <w:szCs w:val="32"/>
        </w:rPr>
        <w:t>进川渝美食工业化发展，拓展市场渠道，现就组织参展参会有关事宜通知如下。</w:t>
      </w:r>
    </w:p>
    <w:p w:rsidR="00831BA5" w:rsidRDefault="000B7C0B">
      <w:pPr>
        <w:adjustRightInd w:val="0"/>
        <w:snapToGrid w:val="0"/>
        <w:spacing w:line="560" w:lineRule="exact"/>
        <w:ind w:firstLineChars="200" w:firstLine="640"/>
        <w:rPr>
          <w:rFonts w:ascii="Times New Roman" w:eastAsia="黑体" w:hAnsi="Times New Roman"/>
          <w:bCs/>
          <w:sz w:val="32"/>
          <w:szCs w:val="32"/>
        </w:rPr>
      </w:pPr>
      <w:r>
        <w:rPr>
          <w:rFonts w:ascii="Times New Roman" w:eastAsia="黑体" w:hAnsi="黑体"/>
          <w:bCs/>
          <w:sz w:val="32"/>
          <w:szCs w:val="32"/>
        </w:rPr>
        <w:t>一、展会时间</w:t>
      </w:r>
    </w:p>
    <w:p w:rsidR="00831BA5" w:rsidRDefault="000B7C0B">
      <w:pPr>
        <w:adjustRightInd w:val="0"/>
        <w:snapToGrid w:val="0"/>
        <w:spacing w:line="560" w:lineRule="exact"/>
        <w:ind w:firstLineChars="200" w:firstLine="640"/>
        <w:rPr>
          <w:rFonts w:ascii="Times New Roman" w:eastAsia="仿宋_GB2312" w:hAnsi="Times New Roman"/>
          <w:bCs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2021</w:t>
      </w:r>
      <w:r>
        <w:rPr>
          <w:rFonts w:ascii="Times New Roman" w:eastAsia="仿宋_GB2312" w:hAnsi="仿宋_GB2312"/>
          <w:bCs/>
          <w:sz w:val="32"/>
          <w:szCs w:val="32"/>
        </w:rPr>
        <w:t>年</w:t>
      </w:r>
      <w:r>
        <w:rPr>
          <w:rFonts w:ascii="Times New Roman" w:eastAsia="仿宋_GB2312" w:hAnsi="Times New Roman"/>
          <w:sz w:val="32"/>
          <w:szCs w:val="32"/>
        </w:rPr>
        <w:t>6</w:t>
      </w:r>
      <w:r>
        <w:rPr>
          <w:rFonts w:ascii="Times New Roman" w:eastAsia="仿宋_GB2312" w:hAnsi="仿宋_GB2312"/>
          <w:bCs/>
          <w:sz w:val="32"/>
          <w:szCs w:val="32"/>
        </w:rPr>
        <w:t>月</w:t>
      </w:r>
      <w:r>
        <w:rPr>
          <w:rFonts w:ascii="Times New Roman" w:eastAsia="仿宋_GB2312" w:hAnsi="Times New Roman"/>
          <w:sz w:val="32"/>
          <w:szCs w:val="32"/>
        </w:rPr>
        <w:t>18</w:t>
      </w:r>
      <w:r>
        <w:rPr>
          <w:rFonts w:ascii="Times New Roman" w:eastAsia="仿宋_GB2312" w:hAnsi="仿宋_GB2312"/>
          <w:bCs/>
          <w:sz w:val="32"/>
          <w:szCs w:val="32"/>
        </w:rPr>
        <w:t>日</w:t>
      </w:r>
      <w:r>
        <w:rPr>
          <w:rFonts w:ascii="Times New Roman" w:eastAsia="仿宋_GB2312" w:hAnsi="仿宋_GB2312" w:hint="eastAsia"/>
          <w:bCs/>
          <w:sz w:val="32"/>
          <w:szCs w:val="32"/>
        </w:rPr>
        <w:t>－</w:t>
      </w:r>
      <w:r>
        <w:rPr>
          <w:rFonts w:ascii="Times New Roman" w:eastAsia="仿宋_GB2312" w:hAnsi="Times New Roman"/>
          <w:sz w:val="32"/>
          <w:szCs w:val="32"/>
        </w:rPr>
        <w:t>20</w:t>
      </w:r>
      <w:r>
        <w:rPr>
          <w:rFonts w:ascii="Times New Roman" w:eastAsia="仿宋_GB2312" w:hAnsi="仿宋_GB2312"/>
          <w:bCs/>
          <w:sz w:val="32"/>
          <w:szCs w:val="32"/>
        </w:rPr>
        <w:t>日（</w:t>
      </w:r>
      <w:r>
        <w:rPr>
          <w:rFonts w:ascii="Times New Roman" w:eastAsia="仿宋_GB2312" w:hAnsi="Times New Roman"/>
          <w:bCs/>
          <w:sz w:val="32"/>
          <w:szCs w:val="32"/>
        </w:rPr>
        <w:t>17</w:t>
      </w:r>
      <w:r>
        <w:rPr>
          <w:rFonts w:ascii="Times New Roman" w:eastAsia="仿宋_GB2312" w:hAnsi="仿宋_GB2312"/>
          <w:bCs/>
          <w:sz w:val="32"/>
          <w:szCs w:val="32"/>
        </w:rPr>
        <w:t>日布展）</w:t>
      </w:r>
    </w:p>
    <w:p w:rsidR="00831BA5" w:rsidRDefault="000B7C0B">
      <w:pPr>
        <w:adjustRightInd w:val="0"/>
        <w:snapToGrid w:val="0"/>
        <w:spacing w:line="560" w:lineRule="exact"/>
        <w:ind w:firstLineChars="200" w:firstLine="640"/>
        <w:rPr>
          <w:rFonts w:ascii="Times New Roman" w:eastAsia="仿宋_GB2312" w:hAnsi="Times New Roman"/>
          <w:bCs/>
          <w:sz w:val="32"/>
          <w:szCs w:val="32"/>
        </w:rPr>
      </w:pPr>
      <w:r>
        <w:rPr>
          <w:rFonts w:ascii="Times New Roman" w:eastAsia="黑体" w:hAnsi="黑体"/>
          <w:bCs/>
          <w:sz w:val="32"/>
          <w:szCs w:val="32"/>
        </w:rPr>
        <w:t>二、展会地点</w:t>
      </w:r>
      <w:r>
        <w:rPr>
          <w:rFonts w:ascii="Times New Roman" w:eastAsia="仿宋_GB2312" w:hAnsi="Times New Roman"/>
          <w:bCs/>
          <w:sz w:val="32"/>
          <w:szCs w:val="32"/>
        </w:rPr>
        <w:tab/>
      </w:r>
      <w:r>
        <w:rPr>
          <w:rFonts w:ascii="Times New Roman" w:eastAsia="仿宋_GB2312" w:hAnsi="Times New Roman"/>
          <w:bCs/>
          <w:sz w:val="32"/>
          <w:szCs w:val="32"/>
        </w:rPr>
        <w:tab/>
      </w:r>
      <w:r>
        <w:rPr>
          <w:rFonts w:ascii="Times New Roman" w:eastAsia="仿宋_GB2312" w:hAnsi="Times New Roman"/>
          <w:bCs/>
          <w:sz w:val="32"/>
          <w:szCs w:val="32"/>
        </w:rPr>
        <w:tab/>
      </w:r>
      <w:r>
        <w:rPr>
          <w:rFonts w:ascii="Times New Roman" w:eastAsia="仿宋_GB2312" w:hAnsi="Times New Roman"/>
          <w:bCs/>
          <w:sz w:val="32"/>
          <w:szCs w:val="32"/>
        </w:rPr>
        <w:tab/>
      </w:r>
      <w:r>
        <w:rPr>
          <w:rFonts w:ascii="Times New Roman" w:eastAsia="仿宋_GB2312" w:hAnsi="Times New Roman"/>
          <w:bCs/>
          <w:sz w:val="32"/>
          <w:szCs w:val="32"/>
        </w:rPr>
        <w:tab/>
      </w:r>
      <w:r>
        <w:rPr>
          <w:rFonts w:ascii="Times New Roman" w:eastAsia="仿宋_GB2312" w:hAnsi="Times New Roman"/>
          <w:bCs/>
          <w:sz w:val="32"/>
          <w:szCs w:val="32"/>
        </w:rPr>
        <w:tab/>
      </w:r>
      <w:r>
        <w:rPr>
          <w:rFonts w:ascii="Times New Roman" w:eastAsia="仿宋_GB2312" w:hAnsi="Times New Roman"/>
          <w:bCs/>
          <w:sz w:val="32"/>
          <w:szCs w:val="32"/>
        </w:rPr>
        <w:tab/>
      </w:r>
      <w:r>
        <w:rPr>
          <w:rFonts w:ascii="Times New Roman" w:eastAsia="仿宋_GB2312" w:hAnsi="Times New Roman"/>
          <w:bCs/>
          <w:sz w:val="32"/>
          <w:szCs w:val="32"/>
        </w:rPr>
        <w:tab/>
      </w:r>
    </w:p>
    <w:p w:rsidR="00831BA5" w:rsidRDefault="000B7C0B">
      <w:pPr>
        <w:adjustRightInd w:val="0"/>
        <w:snapToGrid w:val="0"/>
        <w:spacing w:line="560" w:lineRule="exact"/>
        <w:ind w:firstLineChars="200" w:firstLine="640"/>
        <w:rPr>
          <w:rFonts w:ascii="Times New Roman" w:eastAsia="仿宋_GB2312" w:hAnsi="Times New Roman"/>
          <w:bCs/>
          <w:sz w:val="32"/>
          <w:szCs w:val="32"/>
        </w:rPr>
      </w:pPr>
      <w:r>
        <w:rPr>
          <w:rFonts w:ascii="Times New Roman" w:eastAsia="仿宋_GB2312" w:hAnsi="仿宋_GB2312"/>
          <w:bCs/>
          <w:sz w:val="32"/>
          <w:szCs w:val="32"/>
        </w:rPr>
        <w:t>重庆国际会议展览中心（南坪）</w:t>
      </w:r>
    </w:p>
    <w:p w:rsidR="00831BA5" w:rsidRDefault="000B7C0B">
      <w:pPr>
        <w:adjustRightInd w:val="0"/>
        <w:snapToGrid w:val="0"/>
        <w:spacing w:line="560" w:lineRule="exact"/>
        <w:ind w:firstLineChars="200" w:firstLine="640"/>
        <w:rPr>
          <w:rFonts w:ascii="Times New Roman" w:eastAsia="黑体" w:hAnsi="Times New Roman"/>
          <w:bCs/>
          <w:sz w:val="32"/>
          <w:szCs w:val="32"/>
        </w:rPr>
      </w:pPr>
      <w:r>
        <w:rPr>
          <w:rFonts w:ascii="Times New Roman" w:eastAsia="黑体" w:hAnsi="黑体"/>
          <w:bCs/>
          <w:sz w:val="32"/>
          <w:szCs w:val="32"/>
        </w:rPr>
        <w:lastRenderedPageBreak/>
        <w:t>三、展会规模及四川展区情况</w:t>
      </w:r>
    </w:p>
    <w:p w:rsidR="00831BA5" w:rsidRDefault="000B7C0B">
      <w:pPr>
        <w:adjustRightInd w:val="0"/>
        <w:snapToGrid w:val="0"/>
        <w:spacing w:line="560" w:lineRule="exact"/>
        <w:ind w:firstLineChars="200" w:firstLine="640"/>
        <w:rPr>
          <w:rFonts w:ascii="Times New Roman" w:eastAsia="黑体" w:hAnsi="黑体"/>
          <w:bCs/>
          <w:sz w:val="32"/>
          <w:szCs w:val="32"/>
        </w:rPr>
      </w:pPr>
      <w:r>
        <w:rPr>
          <w:rFonts w:ascii="Times New Roman" w:eastAsia="仿宋_GB2312" w:hAnsi="仿宋_GB2312"/>
          <w:bCs/>
          <w:sz w:val="32"/>
          <w:szCs w:val="32"/>
        </w:rPr>
        <w:t>展出规模</w:t>
      </w:r>
      <w:r>
        <w:rPr>
          <w:rFonts w:ascii="Times New Roman" w:eastAsia="仿宋_GB2312" w:hAnsi="Times New Roman"/>
          <w:bCs/>
          <w:sz w:val="32"/>
          <w:szCs w:val="32"/>
        </w:rPr>
        <w:t>15000</w:t>
      </w:r>
      <w:r>
        <w:rPr>
          <w:rFonts w:ascii="Times New Roman" w:eastAsia="仿宋_GB2312" w:hAnsi="Times New Roman" w:hint="eastAsia"/>
          <w:bCs/>
          <w:sz w:val="32"/>
          <w:szCs w:val="32"/>
        </w:rPr>
        <w:t>平方米</w:t>
      </w:r>
      <w:r>
        <w:rPr>
          <w:rFonts w:ascii="Times New Roman" w:eastAsia="仿宋_GB2312" w:hAnsi="仿宋_GB2312"/>
          <w:bCs/>
          <w:sz w:val="32"/>
          <w:szCs w:val="32"/>
        </w:rPr>
        <w:t>，参展企业</w:t>
      </w:r>
      <w:r>
        <w:rPr>
          <w:rFonts w:ascii="Times New Roman" w:eastAsia="仿宋_GB2312" w:hAnsi="Times New Roman"/>
          <w:bCs/>
          <w:sz w:val="32"/>
          <w:szCs w:val="32"/>
        </w:rPr>
        <w:t>450</w:t>
      </w:r>
      <w:r>
        <w:rPr>
          <w:rFonts w:ascii="Times New Roman" w:eastAsia="仿宋_GB2312" w:hAnsi="仿宋_GB2312"/>
          <w:bCs/>
          <w:sz w:val="32"/>
          <w:szCs w:val="32"/>
        </w:rPr>
        <w:t>家，拟邀专业观众</w:t>
      </w:r>
      <w:r>
        <w:rPr>
          <w:rFonts w:ascii="Times New Roman" w:eastAsia="仿宋_GB2312" w:hAnsi="Times New Roman"/>
          <w:bCs/>
          <w:sz w:val="32"/>
          <w:szCs w:val="32"/>
        </w:rPr>
        <w:t>16000</w:t>
      </w:r>
      <w:r>
        <w:rPr>
          <w:rFonts w:ascii="Times New Roman" w:eastAsia="仿宋_GB2312" w:hAnsi="Times New Roman"/>
          <w:bCs/>
          <w:sz w:val="32"/>
          <w:szCs w:val="32"/>
        </w:rPr>
        <w:t>名。其中，省经济和信息化厅</w:t>
      </w:r>
      <w:r>
        <w:rPr>
          <w:rFonts w:ascii="Times New Roman" w:eastAsia="仿宋_GB2312" w:hAnsi="Times New Roman" w:hint="eastAsia"/>
          <w:bCs/>
          <w:sz w:val="32"/>
          <w:szCs w:val="32"/>
        </w:rPr>
        <w:t>、</w:t>
      </w:r>
      <w:r>
        <w:rPr>
          <w:rFonts w:ascii="Times New Roman" w:eastAsia="仿宋_GB2312" w:hAnsi="Times New Roman"/>
          <w:bCs/>
          <w:sz w:val="32"/>
          <w:szCs w:val="32"/>
        </w:rPr>
        <w:t>省贸促会将统一组织约</w:t>
      </w:r>
      <w:r>
        <w:rPr>
          <w:rFonts w:ascii="Times New Roman" w:eastAsia="仿宋_GB2312" w:hAnsi="Times New Roman"/>
          <w:bCs/>
          <w:sz w:val="32"/>
          <w:szCs w:val="32"/>
        </w:rPr>
        <w:t>500</w:t>
      </w:r>
      <w:r>
        <w:rPr>
          <w:rFonts w:ascii="Times New Roman" w:eastAsia="仿宋_GB2312" w:hAnsi="Times New Roman" w:hint="eastAsia"/>
          <w:bCs/>
          <w:sz w:val="32"/>
          <w:szCs w:val="32"/>
        </w:rPr>
        <w:t>平方米</w:t>
      </w:r>
      <w:r>
        <w:rPr>
          <w:rFonts w:ascii="Times New Roman" w:eastAsia="仿宋_GB2312" w:hAnsi="Times New Roman"/>
          <w:bCs/>
          <w:sz w:val="32"/>
          <w:szCs w:val="32"/>
        </w:rPr>
        <w:t>的四川展区，为企业提供简特装标准展位。</w:t>
      </w:r>
      <w:r>
        <w:rPr>
          <w:rFonts w:ascii="Times New Roman" w:eastAsia="仿宋_GB2312" w:hAnsi="Times New Roman"/>
          <w:bCs/>
          <w:sz w:val="32"/>
          <w:szCs w:val="32"/>
        </w:rPr>
        <w:t xml:space="preserve"> </w:t>
      </w:r>
    </w:p>
    <w:p w:rsidR="00831BA5" w:rsidRDefault="000B7C0B">
      <w:pPr>
        <w:adjustRightInd w:val="0"/>
        <w:snapToGrid w:val="0"/>
        <w:spacing w:line="560" w:lineRule="exact"/>
        <w:ind w:firstLineChars="200" w:firstLine="640"/>
        <w:rPr>
          <w:rFonts w:ascii="Times New Roman" w:eastAsia="黑体" w:hAnsi="黑体"/>
          <w:bCs/>
          <w:sz w:val="32"/>
          <w:szCs w:val="32"/>
        </w:rPr>
      </w:pPr>
      <w:r>
        <w:rPr>
          <w:rFonts w:ascii="Times New Roman" w:eastAsia="黑体" w:hAnsi="黑体"/>
          <w:bCs/>
          <w:sz w:val="32"/>
          <w:szCs w:val="32"/>
        </w:rPr>
        <w:t>四、</w:t>
      </w:r>
      <w:bookmarkStart w:id="0" w:name="_GoBack"/>
      <w:bookmarkEnd w:id="0"/>
      <w:r>
        <w:rPr>
          <w:rFonts w:ascii="Times New Roman" w:eastAsia="黑体" w:hAnsi="黑体"/>
          <w:bCs/>
          <w:sz w:val="32"/>
          <w:szCs w:val="32"/>
        </w:rPr>
        <w:t>参展企业</w:t>
      </w:r>
    </w:p>
    <w:p w:rsidR="00831BA5" w:rsidRDefault="000B7C0B">
      <w:pPr>
        <w:pStyle w:val="a3"/>
        <w:spacing w:line="560" w:lineRule="exact"/>
        <w:ind w:leftChars="304" w:left="638" w:firstLine="0"/>
        <w:rPr>
          <w:rFonts w:ascii="Times New Roman" w:hAnsi="仿宋_GB2312" w:cs="Times New Roman"/>
          <w:bCs/>
          <w:kern w:val="2"/>
          <w:szCs w:val="32"/>
        </w:rPr>
      </w:pPr>
      <w:r>
        <w:rPr>
          <w:rFonts w:ascii="Times New Roman" w:hAnsi="仿宋_GB2312" w:cs="Times New Roman" w:hint="eastAsia"/>
          <w:bCs/>
          <w:kern w:val="2"/>
          <w:szCs w:val="32"/>
        </w:rPr>
        <w:t>全省食品饮料企业</w:t>
      </w:r>
    </w:p>
    <w:p w:rsidR="00831BA5" w:rsidRDefault="000B7C0B">
      <w:pPr>
        <w:pStyle w:val="a3"/>
        <w:spacing w:line="560" w:lineRule="exact"/>
        <w:ind w:leftChars="304" w:left="638" w:firstLine="0"/>
        <w:rPr>
          <w:rFonts w:ascii="Times New Roman" w:eastAsia="黑体" w:hAnsi="黑体" w:cs="Times New Roman"/>
          <w:color w:val="000000" w:themeColor="text1"/>
          <w:szCs w:val="32"/>
          <w:shd w:val="clear" w:color="auto" w:fill="FFFFFF"/>
        </w:rPr>
      </w:pPr>
      <w:r>
        <w:rPr>
          <w:rFonts w:ascii="Times New Roman" w:eastAsia="黑体" w:hAnsi="黑体" w:cs="Times New Roman"/>
          <w:color w:val="000000" w:themeColor="text1"/>
          <w:szCs w:val="32"/>
          <w:shd w:val="clear" w:color="auto" w:fill="FFFFFF"/>
        </w:rPr>
        <w:t>五、参展费用</w:t>
      </w:r>
      <w:r>
        <w:rPr>
          <w:rFonts w:ascii="Times New Roman" w:eastAsia="黑体" w:hAnsi="黑体" w:cs="Times New Roman" w:hint="eastAsia"/>
          <w:color w:val="000000" w:themeColor="text1"/>
          <w:szCs w:val="32"/>
          <w:shd w:val="clear" w:color="auto" w:fill="FFFFFF"/>
        </w:rPr>
        <w:t>及补贴</w:t>
      </w:r>
    </w:p>
    <w:p w:rsidR="00831BA5" w:rsidRDefault="000B7C0B">
      <w:pPr>
        <w:pStyle w:val="a3"/>
        <w:spacing w:line="560" w:lineRule="exact"/>
        <w:ind w:leftChars="304" w:left="638" w:firstLine="0"/>
        <w:rPr>
          <w:rFonts w:ascii="仿宋_GB2312" w:hAnsi="仿宋_GB2312" w:cs="仿宋_GB2312"/>
          <w:color w:val="000000" w:themeColor="text1"/>
          <w:szCs w:val="32"/>
          <w:shd w:val="clear" w:color="auto" w:fill="FFFFFF"/>
        </w:rPr>
      </w:pPr>
      <w:r>
        <w:rPr>
          <w:rFonts w:ascii="Times New Roman" w:hAnsi="Times New Roman" w:cs="Times New Roman" w:hint="eastAsia"/>
          <w:kern w:val="2"/>
          <w:szCs w:val="32"/>
        </w:rPr>
        <w:t>（一）展位费用</w:t>
      </w:r>
      <w:r>
        <w:rPr>
          <w:rFonts w:ascii="仿宋_GB2312" w:hAnsi="仿宋_GB2312" w:cs="仿宋_GB2312" w:hint="eastAsia"/>
          <w:color w:val="000000" w:themeColor="text1"/>
          <w:szCs w:val="32"/>
          <w:shd w:val="clear" w:color="auto" w:fill="FFFFFF"/>
        </w:rPr>
        <w:t>：</w:t>
      </w:r>
      <w:r>
        <w:rPr>
          <w:rFonts w:ascii="Times New Roman" w:hAnsi="Times New Roman" w:cs="Times New Roman" w:hint="eastAsia"/>
          <w:kern w:val="2"/>
          <w:szCs w:val="32"/>
        </w:rPr>
        <w:t>8800</w:t>
      </w:r>
      <w:r>
        <w:rPr>
          <w:rFonts w:ascii="Times New Roman" w:hAnsi="Times New Roman" w:cs="Times New Roman" w:hint="eastAsia"/>
          <w:kern w:val="2"/>
          <w:szCs w:val="32"/>
        </w:rPr>
        <w:t>元</w:t>
      </w:r>
      <w:r>
        <w:rPr>
          <w:rFonts w:ascii="Times New Roman" w:hAnsi="Times New Roman" w:cs="Times New Roman" w:hint="eastAsia"/>
          <w:kern w:val="2"/>
          <w:szCs w:val="32"/>
        </w:rPr>
        <w:t>/</w:t>
      </w:r>
      <w:r>
        <w:rPr>
          <w:rFonts w:ascii="Times New Roman" w:hAnsi="Times New Roman" w:cs="Times New Roman" w:hint="eastAsia"/>
          <w:kern w:val="2"/>
          <w:szCs w:val="32"/>
        </w:rPr>
        <w:t>个标准展位（</w:t>
      </w:r>
      <w:r>
        <w:rPr>
          <w:rFonts w:ascii="Times New Roman" w:hAnsi="Times New Roman" w:cs="Times New Roman" w:hint="eastAsia"/>
          <w:kern w:val="2"/>
          <w:szCs w:val="32"/>
        </w:rPr>
        <w:t>9</w:t>
      </w:r>
      <w:r>
        <w:rPr>
          <w:rFonts w:ascii="Times New Roman" w:hAnsi="Times New Roman" w:cs="Times New Roman" w:hint="eastAsia"/>
          <w:kern w:val="2"/>
          <w:szCs w:val="32"/>
        </w:rPr>
        <w:t>㎡）</w:t>
      </w:r>
    </w:p>
    <w:p w:rsidR="00831BA5" w:rsidRDefault="000B7C0B">
      <w:pPr>
        <w:pStyle w:val="a3"/>
        <w:spacing w:line="560" w:lineRule="exact"/>
        <w:rPr>
          <w:rFonts w:ascii="仿宋_GB2312" w:hAnsi="仿宋_GB2312" w:cs="仿宋_GB2312"/>
          <w:color w:val="000000" w:themeColor="text1"/>
          <w:szCs w:val="32"/>
          <w:shd w:val="clear" w:color="auto" w:fill="FFFFFF"/>
        </w:rPr>
      </w:pPr>
      <w:r>
        <w:rPr>
          <w:rFonts w:ascii="Times New Roman" w:hAnsi="Times New Roman" w:cs="Times New Roman" w:hint="eastAsia"/>
          <w:kern w:val="2"/>
          <w:szCs w:val="32"/>
        </w:rPr>
        <w:t>（二）展位补贴：按照</w:t>
      </w:r>
      <w:r>
        <w:rPr>
          <w:rFonts w:ascii="Times New Roman" w:hAnsi="Times New Roman" w:cs="Times New Roman" w:hint="eastAsia"/>
          <w:kern w:val="2"/>
          <w:szCs w:val="32"/>
        </w:rPr>
        <w:t>2021</w:t>
      </w:r>
      <w:r>
        <w:rPr>
          <w:rFonts w:ascii="仿宋_GB2312" w:hAnsi="仿宋_GB2312" w:cs="仿宋_GB2312" w:hint="eastAsia"/>
          <w:color w:val="000000" w:themeColor="text1"/>
          <w:szCs w:val="32"/>
          <w:shd w:val="clear" w:color="auto" w:fill="FFFFFF"/>
        </w:rPr>
        <w:t>年度“万企出国门”活动政策，</w:t>
      </w:r>
      <w:r>
        <w:rPr>
          <w:rFonts w:ascii="仿宋_GB2312" w:hAnsi="仿宋_GB2312" w:cs="仿宋_GB2312" w:hint="eastAsia"/>
          <w:color w:val="000000" w:themeColor="text1"/>
          <w:szCs w:val="32"/>
          <w:shd w:val="clear" w:color="auto" w:fill="FFFFFF"/>
        </w:rPr>
        <w:t>省贸促会</w:t>
      </w:r>
      <w:r>
        <w:rPr>
          <w:rFonts w:ascii="仿宋_GB2312" w:hAnsi="仿宋_GB2312" w:cs="仿宋_GB2312" w:hint="eastAsia"/>
          <w:color w:val="000000" w:themeColor="text1"/>
          <w:szCs w:val="32"/>
          <w:shd w:val="clear" w:color="auto" w:fill="FFFFFF"/>
        </w:rPr>
        <w:t>给予企业展位费补贴。</w:t>
      </w:r>
    </w:p>
    <w:p w:rsidR="00831BA5" w:rsidRDefault="000B7C0B">
      <w:pPr>
        <w:pStyle w:val="a3"/>
        <w:spacing w:line="560" w:lineRule="exact"/>
        <w:ind w:leftChars="304" w:left="638" w:firstLine="0"/>
        <w:rPr>
          <w:rFonts w:ascii="Times New Roman" w:hAnsi="Times New Roman" w:cs="Times New Roman"/>
          <w:kern w:val="2"/>
          <w:szCs w:val="32"/>
        </w:rPr>
      </w:pPr>
      <w:r>
        <w:rPr>
          <w:rFonts w:ascii="Times New Roman" w:hAnsi="Times New Roman" w:cs="Times New Roman" w:hint="eastAsia"/>
          <w:kern w:val="2"/>
          <w:szCs w:val="32"/>
        </w:rPr>
        <w:t>（三）账户信息：</w:t>
      </w:r>
    </w:p>
    <w:p w:rsidR="00831BA5" w:rsidRDefault="000B7C0B">
      <w:pPr>
        <w:pStyle w:val="a3"/>
        <w:spacing w:line="560" w:lineRule="exact"/>
        <w:ind w:firstLine="0"/>
        <w:rPr>
          <w:rFonts w:ascii="仿宋_GB2312" w:hAnsi="仿宋_GB2312" w:cs="仿宋_GB2312"/>
          <w:color w:val="000000" w:themeColor="text1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color w:val="000000" w:themeColor="text1"/>
          <w:szCs w:val="32"/>
          <w:shd w:val="clear" w:color="auto" w:fill="FFFFFF"/>
        </w:rPr>
        <w:t xml:space="preserve">    </w:t>
      </w:r>
      <w:r>
        <w:rPr>
          <w:rFonts w:ascii="仿宋_GB2312" w:hAnsi="仿宋_GB2312" w:cs="仿宋_GB2312" w:hint="eastAsia"/>
          <w:color w:val="000000" w:themeColor="text1"/>
          <w:szCs w:val="32"/>
          <w:shd w:val="clear" w:color="auto" w:fill="FFFFFF"/>
        </w:rPr>
        <w:t>户名：四川省国际展览中心</w:t>
      </w:r>
    </w:p>
    <w:p w:rsidR="00831BA5" w:rsidRDefault="000B7C0B">
      <w:pPr>
        <w:pStyle w:val="a3"/>
        <w:spacing w:line="560" w:lineRule="exact"/>
        <w:ind w:firstLine="0"/>
        <w:rPr>
          <w:rFonts w:ascii="仿宋_GB2312" w:hAnsi="仿宋_GB2312" w:cs="仿宋_GB2312"/>
          <w:color w:val="000000" w:themeColor="text1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color w:val="000000" w:themeColor="text1"/>
          <w:szCs w:val="32"/>
          <w:shd w:val="clear" w:color="auto" w:fill="FFFFFF"/>
        </w:rPr>
        <w:t xml:space="preserve">    </w:t>
      </w:r>
      <w:r>
        <w:rPr>
          <w:rFonts w:ascii="仿宋_GB2312" w:hAnsi="仿宋_GB2312" w:cs="仿宋_GB2312" w:hint="eastAsia"/>
          <w:color w:val="000000" w:themeColor="text1"/>
          <w:szCs w:val="32"/>
          <w:shd w:val="clear" w:color="auto" w:fill="FFFFFF"/>
        </w:rPr>
        <w:t>账号：</w:t>
      </w:r>
      <w:r>
        <w:rPr>
          <w:rFonts w:ascii="仿宋_GB2312" w:hAnsi="仿宋_GB2312" w:cs="仿宋_GB2312" w:hint="eastAsia"/>
          <w:color w:val="000000" w:themeColor="text1"/>
          <w:szCs w:val="32"/>
          <w:shd w:val="clear" w:color="auto" w:fill="FFFFFF"/>
        </w:rPr>
        <w:t>7828 0188 0000 57063</w:t>
      </w:r>
    </w:p>
    <w:p w:rsidR="00831BA5" w:rsidRDefault="000B7C0B">
      <w:pPr>
        <w:pStyle w:val="a3"/>
        <w:spacing w:line="560" w:lineRule="exact"/>
        <w:ind w:firstLine="0"/>
        <w:rPr>
          <w:rFonts w:ascii="仿宋_GB2312" w:hAnsi="仿宋_GB2312" w:cs="仿宋_GB2312"/>
          <w:b/>
          <w:bCs/>
          <w:color w:val="000000" w:themeColor="text1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color w:val="000000" w:themeColor="text1"/>
          <w:szCs w:val="32"/>
          <w:shd w:val="clear" w:color="auto" w:fill="FFFFFF"/>
        </w:rPr>
        <w:t xml:space="preserve">    </w:t>
      </w:r>
      <w:r>
        <w:rPr>
          <w:rFonts w:ascii="仿宋_GB2312" w:hAnsi="仿宋_GB2312" w:cs="仿宋_GB2312" w:hint="eastAsia"/>
          <w:color w:val="000000" w:themeColor="text1"/>
          <w:szCs w:val="32"/>
          <w:shd w:val="clear" w:color="auto" w:fill="FFFFFF"/>
        </w:rPr>
        <w:t>开户行：中国光大银行成都三洞桥支行</w:t>
      </w:r>
    </w:p>
    <w:p w:rsidR="00831BA5" w:rsidRDefault="000B7C0B">
      <w:pPr>
        <w:pStyle w:val="a3"/>
        <w:spacing w:line="560" w:lineRule="exact"/>
        <w:ind w:firstLineChars="200" w:firstLine="640"/>
        <w:jc w:val="left"/>
        <w:rPr>
          <w:rFonts w:ascii="Times New Roman" w:eastAsia="黑体" w:hAnsi="Times New Roman" w:cs="Times New Roman"/>
          <w:color w:val="000000" w:themeColor="text1"/>
          <w:szCs w:val="32"/>
          <w:shd w:val="clear" w:color="auto" w:fill="FFFFFF"/>
        </w:rPr>
      </w:pPr>
      <w:r>
        <w:rPr>
          <w:rFonts w:ascii="Times New Roman" w:eastAsia="黑体" w:hAnsi="黑体" w:cs="Times New Roman"/>
          <w:color w:val="000000" w:themeColor="text1"/>
          <w:szCs w:val="32"/>
          <w:shd w:val="clear" w:color="auto" w:fill="FFFFFF"/>
        </w:rPr>
        <w:t>六、报名办法</w:t>
      </w:r>
    </w:p>
    <w:p w:rsidR="00831BA5" w:rsidRDefault="000B7C0B">
      <w:pPr>
        <w:pStyle w:val="a3"/>
        <w:spacing w:line="560" w:lineRule="exact"/>
        <w:ind w:firstLineChars="200" w:firstLine="640"/>
        <w:jc w:val="left"/>
        <w:rPr>
          <w:rFonts w:ascii="Times New Roman" w:hAnsi="Times New Roman" w:cs="Times New Roman"/>
          <w:color w:val="000000" w:themeColor="text1"/>
          <w:szCs w:val="32"/>
          <w:shd w:val="clear" w:color="auto" w:fill="FFFFFF"/>
        </w:rPr>
      </w:pPr>
      <w:r>
        <w:rPr>
          <w:rFonts w:ascii="Times New Roman" w:hAnsi="仿宋_GB2312" w:cs="Times New Roman"/>
          <w:color w:val="000000" w:themeColor="text1"/>
          <w:szCs w:val="32"/>
          <w:shd w:val="clear" w:color="auto" w:fill="FFFFFF"/>
        </w:rPr>
        <w:t>报名企业填写《报名申请表》（附件</w:t>
      </w:r>
      <w:r>
        <w:rPr>
          <w:rFonts w:ascii="Times New Roman" w:hAnsi="Times New Roman" w:cs="Times New Roman"/>
          <w:color w:val="000000" w:themeColor="text1"/>
          <w:szCs w:val="32"/>
          <w:shd w:val="clear" w:color="auto" w:fill="FFFFFF"/>
        </w:rPr>
        <w:t>2</w:t>
      </w:r>
      <w:r>
        <w:rPr>
          <w:rFonts w:ascii="Times New Roman" w:hAnsi="仿宋_GB2312" w:cs="Times New Roman"/>
          <w:color w:val="000000" w:themeColor="text1"/>
          <w:szCs w:val="32"/>
          <w:shd w:val="clear" w:color="auto" w:fill="FFFFFF"/>
        </w:rPr>
        <w:t>）并加盖公章，于</w:t>
      </w:r>
      <w:r>
        <w:rPr>
          <w:rFonts w:ascii="Times New Roman" w:hAnsi="Times New Roman" w:cs="Times New Roman"/>
          <w:color w:val="000000" w:themeColor="text1"/>
          <w:szCs w:val="32"/>
          <w:shd w:val="clear" w:color="auto" w:fill="FFFFFF"/>
        </w:rPr>
        <w:t>6</w:t>
      </w:r>
      <w:r>
        <w:rPr>
          <w:rFonts w:ascii="Times New Roman" w:hAnsi="仿宋_GB2312" w:cs="Times New Roman"/>
          <w:color w:val="000000" w:themeColor="text1"/>
          <w:szCs w:val="32"/>
          <w:shd w:val="clear" w:color="auto" w:fill="FFFFFF"/>
        </w:rPr>
        <w:t>月</w:t>
      </w:r>
      <w:r>
        <w:rPr>
          <w:rFonts w:ascii="Times New Roman" w:hAnsi="Times New Roman" w:cs="Times New Roman" w:hint="eastAsia"/>
          <w:color w:val="000000" w:themeColor="text1"/>
          <w:szCs w:val="32"/>
          <w:shd w:val="clear" w:color="auto" w:fill="FFFFFF"/>
        </w:rPr>
        <w:t>7</w:t>
      </w:r>
      <w:r>
        <w:rPr>
          <w:rFonts w:ascii="Times New Roman" w:hAnsi="仿宋_GB2312" w:cs="Times New Roman"/>
          <w:color w:val="000000" w:themeColor="text1"/>
          <w:szCs w:val="32"/>
          <w:shd w:val="clear" w:color="auto" w:fill="FFFFFF"/>
        </w:rPr>
        <w:t>前以邮件或传真的形式回传至省贸促会</w:t>
      </w:r>
      <w:r>
        <w:rPr>
          <w:rFonts w:ascii="Times New Roman" w:hAnsi="Times New Roman" w:cs="Times New Roman"/>
          <w:color w:val="000000" w:themeColor="text1"/>
          <w:szCs w:val="32"/>
          <w:shd w:val="clear" w:color="auto" w:fill="FFFFFF"/>
        </w:rPr>
        <w:t>55475958@qq.com</w:t>
      </w:r>
      <w:r>
        <w:rPr>
          <w:rFonts w:ascii="Times New Roman" w:hAnsi="仿宋_GB2312" w:cs="Times New Roman"/>
          <w:color w:val="000000" w:themeColor="text1"/>
          <w:szCs w:val="32"/>
          <w:shd w:val="clear" w:color="auto" w:fill="FFFFFF"/>
        </w:rPr>
        <w:t>。参展确认通知和</w:t>
      </w:r>
      <w:r>
        <w:rPr>
          <w:rFonts w:ascii="Times New Roman" w:hAnsi="仿宋_GB2312" w:cs="Times New Roman" w:hint="eastAsia"/>
          <w:color w:val="000000" w:themeColor="text1"/>
          <w:szCs w:val="32"/>
          <w:shd w:val="clear" w:color="auto" w:fill="FFFFFF"/>
        </w:rPr>
        <w:t>参展</w:t>
      </w:r>
      <w:r>
        <w:rPr>
          <w:rFonts w:ascii="Times New Roman" w:hAnsi="仿宋_GB2312" w:cs="Times New Roman"/>
          <w:color w:val="000000" w:themeColor="text1"/>
          <w:szCs w:val="32"/>
          <w:shd w:val="clear" w:color="auto" w:fill="FFFFFF"/>
        </w:rPr>
        <w:t>事项将另行通知，届时请按照相关要求办理。</w:t>
      </w:r>
    </w:p>
    <w:p w:rsidR="00831BA5" w:rsidRDefault="000B7C0B">
      <w:pPr>
        <w:pStyle w:val="a3"/>
        <w:spacing w:line="560" w:lineRule="exact"/>
        <w:ind w:firstLineChars="200" w:firstLine="640"/>
        <w:jc w:val="left"/>
        <w:rPr>
          <w:rFonts w:ascii="Times New Roman" w:eastAsia="黑体" w:hAnsi="Times New Roman" w:cs="Times New Roman"/>
          <w:color w:val="000000" w:themeColor="text1"/>
          <w:szCs w:val="32"/>
          <w:shd w:val="clear" w:color="auto" w:fill="FFFFFF"/>
        </w:rPr>
      </w:pPr>
      <w:r>
        <w:rPr>
          <w:rFonts w:ascii="Times New Roman" w:eastAsia="黑体" w:hAnsi="黑体" w:cs="Times New Roman"/>
          <w:color w:val="000000" w:themeColor="text1"/>
          <w:szCs w:val="32"/>
          <w:shd w:val="clear" w:color="auto" w:fill="FFFFFF"/>
        </w:rPr>
        <w:t>七、联系方式</w:t>
      </w:r>
    </w:p>
    <w:p w:rsidR="00831BA5" w:rsidRDefault="000B7C0B">
      <w:pPr>
        <w:pStyle w:val="a3"/>
        <w:spacing w:line="560" w:lineRule="exact"/>
        <w:ind w:firstLineChars="200" w:firstLine="640"/>
        <w:jc w:val="left"/>
        <w:rPr>
          <w:rFonts w:ascii="Times New Roman" w:hAnsi="Times New Roman" w:cs="Times New Roman"/>
          <w:kern w:val="2"/>
          <w:szCs w:val="22"/>
        </w:rPr>
      </w:pPr>
      <w:r>
        <w:rPr>
          <w:rFonts w:ascii="Times New Roman" w:hAnsi="仿宋_GB2312" w:cs="Times New Roman"/>
          <w:color w:val="000000" w:themeColor="text1"/>
          <w:szCs w:val="32"/>
          <w:shd w:val="clear" w:color="auto" w:fill="FFFFFF"/>
        </w:rPr>
        <w:t>（一）</w:t>
      </w:r>
      <w:r>
        <w:rPr>
          <w:rFonts w:ascii="Times New Roman" w:hAnsi="仿宋_GB2312" w:cs="Times New Roman"/>
          <w:bCs/>
          <w:szCs w:val="32"/>
        </w:rPr>
        <w:t>省经信厅：</w:t>
      </w:r>
      <w:r>
        <w:rPr>
          <w:rFonts w:ascii="Times New Roman" w:hAnsi="Times New Roman" w:cs="Times New Roman"/>
          <w:bCs/>
          <w:szCs w:val="32"/>
        </w:rPr>
        <w:t>夏</w:t>
      </w:r>
      <w:r>
        <w:rPr>
          <w:rFonts w:ascii="Times New Roman" w:hAnsi="Times New Roman" w:cs="Times New Roman"/>
          <w:bCs/>
          <w:szCs w:val="32"/>
        </w:rPr>
        <w:t xml:space="preserve">  </w:t>
      </w:r>
      <w:r>
        <w:rPr>
          <w:rFonts w:ascii="Times New Roman" w:hAnsi="Times New Roman" w:cs="Times New Roman"/>
          <w:bCs/>
          <w:szCs w:val="32"/>
        </w:rPr>
        <w:t>超</w:t>
      </w:r>
      <w:r>
        <w:rPr>
          <w:rFonts w:ascii="Times New Roman" w:hAnsi="Times New Roman" w:cs="Times New Roman"/>
          <w:bCs/>
          <w:szCs w:val="32"/>
        </w:rPr>
        <w:t xml:space="preserve">  </w:t>
      </w:r>
      <w:r>
        <w:rPr>
          <w:rFonts w:ascii="Times New Roman" w:hAnsi="Times New Roman" w:cs="Times New Roman"/>
          <w:kern w:val="2"/>
          <w:szCs w:val="22"/>
        </w:rPr>
        <w:t>028-86267068</w:t>
      </w:r>
    </w:p>
    <w:p w:rsidR="00831BA5" w:rsidRDefault="000B7C0B">
      <w:pPr>
        <w:pStyle w:val="a3"/>
        <w:spacing w:line="560" w:lineRule="exact"/>
        <w:ind w:firstLineChars="200" w:firstLine="640"/>
        <w:jc w:val="left"/>
        <w:rPr>
          <w:rFonts w:ascii="Times New Roman" w:hAnsi="仿宋_GB2312" w:cs="Times New Roman" w:hint="eastAsia"/>
          <w:bCs/>
          <w:szCs w:val="32"/>
        </w:rPr>
      </w:pPr>
      <w:r>
        <w:rPr>
          <w:rFonts w:ascii="Times New Roman" w:hAnsi="仿宋_GB2312" w:cs="Times New Roman"/>
          <w:bCs/>
          <w:szCs w:val="32"/>
        </w:rPr>
        <w:t>（二）省贸促会：</w:t>
      </w:r>
      <w:r>
        <w:rPr>
          <w:rFonts w:ascii="Times New Roman" w:hAnsi="仿宋_GB2312" w:cs="Times New Roman" w:hint="eastAsia"/>
          <w:bCs/>
          <w:szCs w:val="32"/>
        </w:rPr>
        <w:t>牟方清</w:t>
      </w:r>
      <w:r>
        <w:rPr>
          <w:rFonts w:ascii="Times New Roman" w:hAnsi="仿宋_GB2312" w:cs="Times New Roman" w:hint="eastAsia"/>
          <w:bCs/>
          <w:szCs w:val="32"/>
        </w:rPr>
        <w:t xml:space="preserve">  028-68909160</w:t>
      </w:r>
    </w:p>
    <w:p w:rsidR="00831BA5" w:rsidRDefault="000B7C0B">
      <w:pPr>
        <w:pStyle w:val="a3"/>
        <w:spacing w:line="560" w:lineRule="exact"/>
        <w:ind w:firstLineChars="1000" w:firstLine="3200"/>
        <w:jc w:val="left"/>
        <w:rPr>
          <w:rFonts w:ascii="Times New Roman" w:hAnsi="仿宋_GB2312" w:cs="Times New Roman"/>
          <w:bCs/>
          <w:szCs w:val="32"/>
        </w:rPr>
      </w:pPr>
      <w:r>
        <w:rPr>
          <w:rFonts w:ascii="Times New Roman" w:hAnsi="仿宋_GB2312" w:cs="Times New Roman" w:hint="eastAsia"/>
          <w:bCs/>
          <w:szCs w:val="32"/>
        </w:rPr>
        <w:t>邓</w:t>
      </w:r>
      <w:r>
        <w:rPr>
          <w:rFonts w:ascii="Times New Roman" w:hAnsi="仿宋_GB2312" w:cs="Times New Roman" w:hint="eastAsia"/>
          <w:bCs/>
          <w:szCs w:val="32"/>
        </w:rPr>
        <w:t xml:space="preserve">  </w:t>
      </w:r>
      <w:r>
        <w:rPr>
          <w:rFonts w:ascii="Times New Roman" w:hAnsi="仿宋_GB2312" w:cs="Times New Roman" w:hint="eastAsia"/>
          <w:bCs/>
          <w:szCs w:val="32"/>
        </w:rPr>
        <w:t>倩</w:t>
      </w:r>
      <w:r>
        <w:rPr>
          <w:rFonts w:ascii="Times New Roman" w:hAnsi="仿宋_GB2312" w:cs="Times New Roman" w:hint="eastAsia"/>
          <w:bCs/>
          <w:szCs w:val="32"/>
        </w:rPr>
        <w:t xml:space="preserve">  028-68909167</w:t>
      </w:r>
    </w:p>
    <w:p w:rsidR="00831BA5" w:rsidRDefault="002868DE">
      <w:pPr>
        <w:pStyle w:val="a3"/>
        <w:spacing w:line="560" w:lineRule="exact"/>
        <w:ind w:firstLineChars="200" w:firstLine="640"/>
        <w:jc w:val="left"/>
        <w:rPr>
          <w:rFonts w:ascii="Times New Roman" w:hAnsi="仿宋_GB2312" w:cs="Times New Roman"/>
          <w:color w:val="000000" w:themeColor="text1"/>
          <w:szCs w:val="32"/>
          <w:shd w:val="clear" w:color="auto" w:fill="FFFFFF"/>
        </w:rPr>
      </w:pPr>
      <w:r>
        <w:rPr>
          <w:rFonts w:ascii="Times New Roman" w:hAnsi="Times New Roman" w:cs="Times New Roman" w:hint="eastAsia"/>
          <w:bCs/>
          <w:szCs w:val="32"/>
        </w:rPr>
        <w:lastRenderedPageBreak/>
        <w:t xml:space="preserve">                </w:t>
      </w:r>
      <w:r w:rsidR="000B7C0B">
        <w:rPr>
          <w:rFonts w:ascii="Times New Roman" w:hAnsi="Times New Roman" w:cs="Times New Roman"/>
          <w:bCs/>
          <w:szCs w:val="32"/>
        </w:rPr>
        <w:t>王婧佳</w:t>
      </w:r>
      <w:r w:rsidR="000B7C0B">
        <w:rPr>
          <w:rFonts w:ascii="Times New Roman" w:hAnsi="Times New Roman" w:cs="Times New Roman"/>
          <w:bCs/>
          <w:szCs w:val="32"/>
        </w:rPr>
        <w:t xml:space="preserve">  </w:t>
      </w:r>
      <w:r w:rsidR="000B7C0B">
        <w:rPr>
          <w:rFonts w:ascii="Times New Roman" w:hAnsi="仿宋_GB2312" w:cs="Times New Roman" w:hint="eastAsia"/>
          <w:bCs/>
          <w:szCs w:val="32"/>
        </w:rPr>
        <w:t>028-68909196</w:t>
      </w:r>
      <w:r w:rsidR="000B7C0B">
        <w:rPr>
          <w:rFonts w:ascii="Times New Roman" w:hAnsi="Times New Roman" w:cs="Times New Roman"/>
          <w:color w:val="000000" w:themeColor="text1"/>
          <w:szCs w:val="32"/>
          <w:shd w:val="clear" w:color="auto" w:fill="FFFFFF"/>
        </w:rPr>
        <w:br/>
      </w:r>
      <w:r>
        <w:rPr>
          <w:rFonts w:ascii="Times New Roman" w:hAnsi="仿宋_GB2312" w:cs="Times New Roman" w:hint="eastAsia"/>
          <w:color w:val="000000" w:themeColor="text1"/>
          <w:szCs w:val="32"/>
          <w:shd w:val="clear" w:color="auto" w:fill="FFFFFF"/>
        </w:rPr>
        <w:t xml:space="preserve">    </w:t>
      </w:r>
      <w:r w:rsidR="000B7C0B">
        <w:rPr>
          <w:rFonts w:ascii="Times New Roman" w:hAnsi="仿宋_GB2312" w:cs="Times New Roman"/>
          <w:color w:val="000000" w:themeColor="text1"/>
          <w:szCs w:val="32"/>
          <w:shd w:val="clear" w:color="auto" w:fill="FFFFFF"/>
        </w:rPr>
        <w:t>特此通知。</w:t>
      </w:r>
    </w:p>
    <w:p w:rsidR="00831BA5" w:rsidRDefault="00831BA5">
      <w:pPr>
        <w:pStyle w:val="a3"/>
        <w:spacing w:line="560" w:lineRule="exact"/>
        <w:ind w:firstLineChars="200" w:firstLine="640"/>
        <w:jc w:val="left"/>
        <w:rPr>
          <w:rFonts w:ascii="Times New Roman" w:hAnsi="仿宋_GB2312" w:cs="Times New Roman"/>
          <w:color w:val="000000" w:themeColor="text1"/>
          <w:szCs w:val="32"/>
          <w:shd w:val="clear" w:color="auto" w:fill="FFFFFF"/>
        </w:rPr>
      </w:pPr>
    </w:p>
    <w:p w:rsidR="00831BA5" w:rsidRDefault="000B7C0B">
      <w:pPr>
        <w:spacing w:line="560" w:lineRule="exact"/>
        <w:ind w:firstLineChars="200" w:firstLine="640"/>
        <w:rPr>
          <w:rFonts w:ascii="Times New Roman" w:eastAsia="仿宋_GB2312" w:hAnsi="Times New Roman"/>
          <w:bCs/>
          <w:kern w:val="0"/>
          <w:sz w:val="32"/>
          <w:szCs w:val="32"/>
        </w:rPr>
      </w:pPr>
      <w:r>
        <w:rPr>
          <w:rFonts w:ascii="Times New Roman" w:eastAsia="仿宋_GB2312" w:hAnsi="仿宋_GB2312"/>
          <w:color w:val="000000" w:themeColor="text1"/>
          <w:sz w:val="32"/>
          <w:szCs w:val="32"/>
          <w:shd w:val="clear" w:color="auto" w:fill="FFFFFF"/>
        </w:rPr>
        <w:t>附</w:t>
      </w:r>
      <w:r>
        <w:rPr>
          <w:rFonts w:ascii="Times New Roman" w:eastAsia="仿宋_GB2312" w:hAnsi="仿宋_GB2312"/>
          <w:bCs/>
          <w:kern w:val="0"/>
          <w:sz w:val="32"/>
          <w:szCs w:val="32"/>
        </w:rPr>
        <w:t>件：</w:t>
      </w:r>
      <w:r>
        <w:rPr>
          <w:rFonts w:ascii="Times New Roman" w:eastAsia="仿宋_GB2312" w:hAnsi="Times New Roman"/>
          <w:bCs/>
          <w:kern w:val="0"/>
          <w:sz w:val="32"/>
          <w:szCs w:val="32"/>
        </w:rPr>
        <w:t xml:space="preserve">1. </w:t>
      </w:r>
      <w:r>
        <w:rPr>
          <w:rFonts w:ascii="Times New Roman" w:eastAsia="仿宋_GB2312" w:hAnsi="仿宋_GB2312"/>
          <w:bCs/>
          <w:kern w:val="0"/>
          <w:sz w:val="32"/>
          <w:szCs w:val="32"/>
        </w:rPr>
        <w:t>中国（成渝）国际美食工业博览会总体方案</w:t>
      </w:r>
    </w:p>
    <w:p w:rsidR="00831BA5" w:rsidRDefault="000B7C0B">
      <w:pPr>
        <w:pStyle w:val="a4"/>
        <w:spacing w:line="560" w:lineRule="exact"/>
        <w:ind w:leftChars="760" w:left="1596"/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  <w:lang w:val="en-US"/>
        </w:rPr>
      </w:pP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  <w:lang w:val="en-US"/>
        </w:rPr>
        <w:t xml:space="preserve">2. </w:t>
      </w:r>
      <w:r>
        <w:rPr>
          <w:rFonts w:ascii="Times New Roman" w:eastAsia="仿宋_GB2312" w:hAnsi="仿宋_GB2312" w:cs="Times New Roman"/>
          <w:color w:val="000000" w:themeColor="text1"/>
          <w:sz w:val="32"/>
          <w:szCs w:val="32"/>
          <w:shd w:val="clear" w:color="auto" w:fill="FFFFFF"/>
          <w:lang w:val="en-US"/>
        </w:rPr>
        <w:t>报名申请表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  <w:lang w:val="en-US"/>
        </w:rPr>
        <w:br/>
      </w:r>
    </w:p>
    <w:p w:rsidR="00831BA5" w:rsidRDefault="00831BA5">
      <w:pPr>
        <w:pStyle w:val="a4"/>
        <w:spacing w:line="560" w:lineRule="exact"/>
        <w:ind w:left="1760" w:hangingChars="550" w:hanging="1760"/>
        <w:jc w:val="center"/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  <w:lang w:val="en-US"/>
        </w:rPr>
      </w:pPr>
    </w:p>
    <w:p w:rsidR="00831BA5" w:rsidRDefault="00831BA5">
      <w:pPr>
        <w:pStyle w:val="a4"/>
        <w:spacing w:line="560" w:lineRule="exact"/>
        <w:ind w:left="1760" w:hangingChars="550" w:hanging="1760"/>
        <w:jc w:val="center"/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  <w:lang w:val="en-US"/>
        </w:rPr>
      </w:pPr>
    </w:p>
    <w:p w:rsidR="00831BA5" w:rsidRDefault="00831BA5">
      <w:pPr>
        <w:pStyle w:val="a4"/>
        <w:spacing w:line="560" w:lineRule="exact"/>
        <w:ind w:left="1760" w:hangingChars="550" w:hanging="1760"/>
        <w:jc w:val="center"/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  <w:lang w:val="en-US"/>
        </w:rPr>
      </w:pPr>
    </w:p>
    <w:p w:rsidR="00831BA5" w:rsidRDefault="00831BA5">
      <w:pPr>
        <w:pStyle w:val="a4"/>
        <w:spacing w:line="560" w:lineRule="exact"/>
        <w:ind w:left="1760" w:hangingChars="550" w:hanging="1760"/>
        <w:jc w:val="center"/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  <w:lang w:val="en-US"/>
        </w:rPr>
      </w:pPr>
    </w:p>
    <w:p w:rsidR="00831BA5" w:rsidRDefault="000B7C0B">
      <w:pPr>
        <w:pStyle w:val="a4"/>
        <w:spacing w:line="560" w:lineRule="exact"/>
        <w:ind w:left="1760" w:hangingChars="550" w:hanging="1760"/>
        <w:jc w:val="center"/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  <w:lang w:val="en-US"/>
        </w:rPr>
      </w:pPr>
      <w:r>
        <w:rPr>
          <w:rFonts w:ascii="Times New Roman" w:eastAsia="仿宋_GB2312" w:hAnsi="仿宋_GB2312" w:cs="Times New Roman"/>
          <w:color w:val="000000" w:themeColor="text1"/>
          <w:sz w:val="32"/>
          <w:szCs w:val="32"/>
          <w:shd w:val="clear" w:color="auto" w:fill="FFFFFF"/>
          <w:lang w:val="en-US"/>
        </w:rPr>
        <w:t>四川省贸促会</w:t>
      </w:r>
      <w:r w:rsidR="002868DE"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  <w:shd w:val="clear" w:color="auto" w:fill="FFFFFF"/>
          <w:lang w:val="en-US"/>
        </w:rPr>
        <w:t xml:space="preserve">            </w:t>
      </w:r>
      <w:r>
        <w:rPr>
          <w:rFonts w:ascii="Times New Roman" w:eastAsia="仿宋_GB2312" w:hAnsi="仿宋_GB2312" w:cs="Times New Roman"/>
          <w:color w:val="000000" w:themeColor="text1"/>
          <w:sz w:val="32"/>
          <w:szCs w:val="32"/>
          <w:shd w:val="clear" w:color="auto" w:fill="FFFFFF"/>
          <w:lang w:val="en-US"/>
        </w:rPr>
        <w:t>四川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  <w:shd w:val="clear" w:color="auto" w:fill="FFFFFF"/>
          <w:lang w:val="en-US"/>
        </w:rPr>
        <w:t>省</w:t>
      </w:r>
      <w:r>
        <w:rPr>
          <w:rFonts w:ascii="Times New Roman" w:eastAsia="仿宋_GB2312" w:hAnsi="仿宋_GB2312" w:cs="Times New Roman"/>
          <w:color w:val="000000" w:themeColor="text1"/>
          <w:sz w:val="32"/>
          <w:szCs w:val="32"/>
          <w:shd w:val="clear" w:color="auto" w:fill="FFFFFF"/>
          <w:lang w:val="en-US"/>
        </w:rPr>
        <w:t>经济和信息化厅</w:t>
      </w:r>
    </w:p>
    <w:p w:rsidR="00831BA5" w:rsidRDefault="002868DE">
      <w:pPr>
        <w:pStyle w:val="a4"/>
        <w:spacing w:line="560" w:lineRule="exact"/>
        <w:ind w:left="1760" w:hangingChars="550" w:hanging="1760"/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  <w:lang w:val="en-US"/>
        </w:rPr>
        <w:t xml:space="preserve">                          </w:t>
      </w:r>
      <w:r w:rsidR="000B7C0B"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  <w:lang w:val="en-US"/>
        </w:rPr>
        <w:t>2021</w:t>
      </w:r>
      <w:r w:rsidR="000B7C0B">
        <w:rPr>
          <w:rFonts w:ascii="Times New Roman" w:eastAsia="仿宋_GB2312" w:hAnsi="仿宋_GB2312" w:cs="Times New Roman"/>
          <w:color w:val="000000" w:themeColor="text1"/>
          <w:sz w:val="32"/>
          <w:szCs w:val="32"/>
          <w:shd w:val="clear" w:color="auto" w:fill="FFFFFF"/>
          <w:lang w:val="en-US"/>
        </w:rPr>
        <w:t>年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  <w:lang w:val="en-US"/>
        </w:rPr>
        <w:t>6</w:t>
      </w:r>
      <w:r w:rsidR="000B7C0B">
        <w:rPr>
          <w:rFonts w:ascii="Times New Roman" w:eastAsia="仿宋_GB2312" w:hAnsi="仿宋_GB2312" w:cs="Times New Roman"/>
          <w:color w:val="000000" w:themeColor="text1"/>
          <w:sz w:val="32"/>
          <w:szCs w:val="32"/>
          <w:shd w:val="clear" w:color="auto" w:fill="FFFFFF"/>
          <w:lang w:val="en-US"/>
        </w:rPr>
        <w:t>月</w:t>
      </w:r>
      <w:r w:rsidR="000B7C0B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shd w:val="clear" w:color="auto" w:fill="FFFFFF"/>
          <w:lang w:val="en-US"/>
        </w:rPr>
        <w:t>1</w:t>
      </w:r>
      <w:r w:rsidR="000B7C0B">
        <w:rPr>
          <w:rFonts w:ascii="Times New Roman" w:eastAsia="仿宋_GB2312" w:hAnsi="仿宋_GB2312" w:cs="Times New Roman"/>
          <w:color w:val="000000" w:themeColor="text1"/>
          <w:sz w:val="32"/>
          <w:szCs w:val="32"/>
          <w:shd w:val="clear" w:color="auto" w:fill="FFFFFF"/>
          <w:lang w:val="en-US"/>
        </w:rPr>
        <w:t>日</w:t>
      </w:r>
    </w:p>
    <w:p w:rsidR="00831BA5" w:rsidRDefault="00831BA5">
      <w:pPr>
        <w:adjustRightInd w:val="0"/>
        <w:snapToGrid w:val="0"/>
        <w:jc w:val="center"/>
        <w:rPr>
          <w:rFonts w:ascii="Times New Roman" w:eastAsia="仿宋_GB2312" w:hAnsi="Times New Roman"/>
          <w:sz w:val="32"/>
          <w:szCs w:val="32"/>
        </w:rPr>
        <w:sectPr w:rsidR="00831BA5">
          <w:footerReference w:type="default" r:id="rId7"/>
          <w:pgSz w:w="11906" w:h="16838"/>
          <w:pgMar w:top="2098" w:right="1474" w:bottom="1984" w:left="1587" w:header="851" w:footer="1587" w:gutter="0"/>
          <w:pgNumType w:fmt="numberInDash"/>
          <w:cols w:space="720"/>
          <w:docGrid w:type="lines" w:linePitch="312"/>
        </w:sectPr>
      </w:pPr>
    </w:p>
    <w:p w:rsidR="00831BA5" w:rsidRDefault="000B7C0B">
      <w:pPr>
        <w:adjustRightInd w:val="0"/>
        <w:snapToGrid w:val="0"/>
        <w:spacing w:line="578" w:lineRule="atLeast"/>
        <w:jc w:val="left"/>
        <w:rPr>
          <w:rFonts w:ascii="Times New Roman" w:eastAsia="黑体" w:hAnsi="Times New Roman"/>
          <w:color w:val="000000"/>
          <w:sz w:val="32"/>
          <w:szCs w:val="32"/>
        </w:rPr>
      </w:pPr>
      <w:r>
        <w:rPr>
          <w:rFonts w:ascii="Times New Roman" w:eastAsia="黑体" w:hAnsi="黑体"/>
          <w:color w:val="000000"/>
          <w:sz w:val="32"/>
          <w:szCs w:val="32"/>
        </w:rPr>
        <w:lastRenderedPageBreak/>
        <w:t>附件</w:t>
      </w:r>
      <w:r>
        <w:rPr>
          <w:rFonts w:ascii="Times New Roman" w:eastAsia="黑体" w:hAnsi="Times New Roman"/>
          <w:color w:val="000000"/>
          <w:sz w:val="32"/>
          <w:szCs w:val="32"/>
        </w:rPr>
        <w:t>1</w:t>
      </w:r>
    </w:p>
    <w:p w:rsidR="00831BA5" w:rsidRDefault="00831BA5">
      <w:pPr>
        <w:adjustRightInd w:val="0"/>
        <w:snapToGrid w:val="0"/>
        <w:spacing w:line="578" w:lineRule="atLeast"/>
        <w:jc w:val="left"/>
        <w:outlineLvl w:val="0"/>
        <w:rPr>
          <w:rFonts w:ascii="Times New Roman" w:eastAsia="方正仿宋_GBK" w:hAnsi="Times New Roman"/>
          <w:kern w:val="36"/>
          <w:sz w:val="32"/>
          <w:szCs w:val="32"/>
        </w:rPr>
      </w:pPr>
    </w:p>
    <w:p w:rsidR="00831BA5" w:rsidRDefault="000B7C0B">
      <w:pPr>
        <w:spacing w:line="520" w:lineRule="exact"/>
        <w:jc w:val="center"/>
        <w:rPr>
          <w:rFonts w:ascii="Times New Roman" w:eastAsia="方正小标宋简体" w:hAnsi="Times New Roman"/>
          <w:bCs/>
          <w:sz w:val="44"/>
          <w:szCs w:val="44"/>
        </w:rPr>
      </w:pPr>
      <w:r>
        <w:rPr>
          <w:rFonts w:ascii="Times New Roman" w:eastAsia="方正小标宋简体" w:hAnsi="Times New Roman"/>
          <w:bCs/>
          <w:sz w:val="44"/>
          <w:szCs w:val="44"/>
        </w:rPr>
        <w:t>中国（成渝）国际美食工业博览会</w:t>
      </w:r>
    </w:p>
    <w:p w:rsidR="00831BA5" w:rsidRDefault="000B7C0B">
      <w:pPr>
        <w:spacing w:line="520" w:lineRule="exact"/>
        <w:jc w:val="center"/>
        <w:rPr>
          <w:rFonts w:ascii="Times New Roman" w:eastAsia="方正小标宋简体" w:hAnsi="Times New Roman"/>
          <w:bCs/>
          <w:sz w:val="44"/>
          <w:szCs w:val="44"/>
        </w:rPr>
      </w:pPr>
      <w:r>
        <w:rPr>
          <w:rFonts w:ascii="Times New Roman" w:eastAsia="方正小标宋简体" w:hAnsi="Times New Roman"/>
          <w:bCs/>
          <w:sz w:val="44"/>
          <w:szCs w:val="44"/>
        </w:rPr>
        <w:t>总体方案</w:t>
      </w:r>
      <w:bookmarkStart w:id="1" w:name="_Toc6218"/>
      <w:bookmarkEnd w:id="1"/>
    </w:p>
    <w:p w:rsidR="00831BA5" w:rsidRDefault="00831BA5">
      <w:pPr>
        <w:pStyle w:val="Default"/>
        <w:spacing w:line="520" w:lineRule="exact"/>
        <w:jc w:val="both"/>
        <w:rPr>
          <w:rFonts w:ascii="Times New Roman" w:eastAsia="方正小标宋_GBK" w:hAnsi="Times New Roman" w:cs="Times New Roman"/>
          <w:b/>
          <w:bCs/>
          <w:color w:val="auto"/>
          <w:sz w:val="40"/>
          <w:szCs w:val="40"/>
        </w:rPr>
      </w:pPr>
    </w:p>
    <w:p w:rsidR="00831BA5" w:rsidRDefault="000B7C0B">
      <w:pPr>
        <w:pStyle w:val="Default"/>
        <w:spacing w:line="520" w:lineRule="exact"/>
        <w:ind w:firstLineChars="200" w:firstLine="640"/>
        <w:jc w:val="both"/>
        <w:rPr>
          <w:rFonts w:ascii="Times New Roman" w:eastAsia="仿宋_GB2312" w:hAnsi="Times New Roman" w:cs="Times New Roman"/>
          <w:bCs/>
          <w:color w:val="auto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为推动成渝地区双城经济圈建设，落实四川省经济和信息化厅、重庆市经济和信息化委员会签订的《消费品产业合作协议》，培育完善美食工业供应链和创新生态，拓展市场渠道，搭建美食工业产业招商、市场拓展平台，推进我国美食工业化产业发展，</w:t>
      </w:r>
      <w:r>
        <w:rPr>
          <w:rFonts w:ascii="Times New Roman" w:eastAsia="仿宋_GB2312" w:hAnsi="Times New Roman" w:cs="Times New Roman"/>
          <w:bCs/>
          <w:color w:val="auto"/>
          <w:sz w:val="32"/>
          <w:szCs w:val="32"/>
        </w:rPr>
        <w:t>拟举办中国</w:t>
      </w:r>
      <w:r>
        <w:rPr>
          <w:rFonts w:ascii="Times New Roman" w:eastAsia="仿宋_GB2312" w:hAnsi="Times New Roman" w:cs="Times New Roman" w:hint="eastAsia"/>
          <w:bCs/>
          <w:color w:val="auto"/>
          <w:sz w:val="32"/>
          <w:szCs w:val="32"/>
        </w:rPr>
        <w:t>（</w:t>
      </w:r>
      <w:r>
        <w:rPr>
          <w:rFonts w:ascii="Times New Roman" w:eastAsia="仿宋_GB2312" w:hAnsi="Times New Roman" w:cs="Times New Roman"/>
          <w:bCs/>
          <w:color w:val="auto"/>
          <w:sz w:val="32"/>
          <w:szCs w:val="32"/>
        </w:rPr>
        <w:t>成渝</w:t>
      </w:r>
      <w:r>
        <w:rPr>
          <w:rFonts w:ascii="Times New Roman" w:eastAsia="仿宋_GB2312" w:hAnsi="Times New Roman" w:cs="Times New Roman" w:hint="eastAsia"/>
          <w:bCs/>
          <w:color w:val="auto"/>
          <w:sz w:val="32"/>
          <w:szCs w:val="32"/>
        </w:rPr>
        <w:t>）</w:t>
      </w:r>
      <w:r>
        <w:rPr>
          <w:rFonts w:ascii="Times New Roman" w:eastAsia="仿宋_GB2312" w:hAnsi="Times New Roman" w:cs="Times New Roman"/>
          <w:bCs/>
          <w:color w:val="auto"/>
          <w:sz w:val="32"/>
          <w:szCs w:val="32"/>
        </w:rPr>
        <w:t>国际美食工业博览会。</w:t>
      </w:r>
    </w:p>
    <w:p w:rsidR="00831BA5" w:rsidRDefault="000B7C0B">
      <w:pPr>
        <w:pStyle w:val="Default"/>
        <w:spacing w:line="520" w:lineRule="exact"/>
        <w:ind w:firstLineChars="196" w:firstLine="627"/>
        <w:jc w:val="both"/>
        <w:rPr>
          <w:rFonts w:ascii="Times New Roman" w:eastAsia="黑体" w:hAnsi="Times New Roman" w:cs="Times New Roman"/>
          <w:bCs/>
          <w:color w:val="auto"/>
          <w:sz w:val="32"/>
          <w:szCs w:val="32"/>
        </w:rPr>
      </w:pPr>
      <w:r>
        <w:rPr>
          <w:rFonts w:ascii="Times New Roman" w:eastAsia="黑体" w:hAnsi="黑体" w:cs="Times New Roman"/>
          <w:bCs/>
          <w:color w:val="auto"/>
          <w:sz w:val="32"/>
          <w:szCs w:val="32"/>
        </w:rPr>
        <w:t>一、展会主题</w:t>
      </w:r>
    </w:p>
    <w:p w:rsidR="00831BA5" w:rsidRDefault="000B7C0B">
      <w:pPr>
        <w:pStyle w:val="Default"/>
        <w:spacing w:line="520" w:lineRule="exact"/>
        <w:ind w:firstLineChars="200" w:firstLine="640"/>
        <w:jc w:val="both"/>
        <w:rPr>
          <w:rFonts w:ascii="Times New Roman" w:eastAsia="仿宋_GB2312" w:hAnsi="Times New Roman" w:cs="Times New Roman"/>
          <w:bCs/>
          <w:color w:val="auto"/>
          <w:sz w:val="32"/>
          <w:szCs w:val="32"/>
        </w:rPr>
      </w:pPr>
      <w:r>
        <w:rPr>
          <w:rFonts w:ascii="Times New Roman" w:eastAsia="仿宋_GB2312" w:hAnsi="Times New Roman" w:cs="Times New Roman"/>
          <w:bCs/>
          <w:color w:val="auto"/>
          <w:sz w:val="32"/>
          <w:szCs w:val="32"/>
        </w:rPr>
        <w:t>赋能品牌价值，构筑产业平台</w:t>
      </w:r>
    </w:p>
    <w:p w:rsidR="00831BA5" w:rsidRDefault="000B7C0B">
      <w:pPr>
        <w:pStyle w:val="Default"/>
        <w:spacing w:line="520" w:lineRule="exact"/>
        <w:ind w:firstLineChars="196" w:firstLine="627"/>
        <w:jc w:val="both"/>
        <w:rPr>
          <w:rFonts w:ascii="Times New Roman" w:eastAsia="黑体" w:hAnsi="Times New Roman" w:cs="Times New Roman"/>
          <w:bCs/>
          <w:color w:val="auto"/>
          <w:sz w:val="32"/>
          <w:szCs w:val="32"/>
        </w:rPr>
      </w:pPr>
      <w:r>
        <w:rPr>
          <w:rFonts w:ascii="Times New Roman" w:eastAsia="黑体" w:hAnsi="黑体" w:cs="Times New Roman"/>
          <w:bCs/>
          <w:color w:val="auto"/>
          <w:sz w:val="32"/>
          <w:szCs w:val="32"/>
        </w:rPr>
        <w:t>二、展会定位</w:t>
      </w:r>
    </w:p>
    <w:p w:rsidR="00831BA5" w:rsidRDefault="000B7C0B">
      <w:pPr>
        <w:pStyle w:val="Default"/>
        <w:spacing w:line="520" w:lineRule="exact"/>
        <w:ind w:firstLineChars="200" w:firstLine="640"/>
        <w:jc w:val="both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2021</w:t>
      </w:r>
      <w:r>
        <w:rPr>
          <w:rFonts w:ascii="Times New Roman" w:eastAsia="仿宋_GB2312" w:hAnsi="Times New Roman" w:cs="Times New Roman"/>
          <w:sz w:val="32"/>
          <w:szCs w:val="32"/>
        </w:rPr>
        <w:t>中国（成渝）国际美食工业博览会是以赋能品牌价值，构筑产业平台为使命，以搭建涵盖原材料、食品智能制造、品牌打造整体解决方案、数字化营销的全产业链交流、贸易、合作、招商平台为核心功能的美食工业化产业链相关展会。展会将围绕推动成渝双城消费品工业高质量发展主题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，</w:t>
      </w:r>
      <w:r>
        <w:rPr>
          <w:rFonts w:ascii="Times New Roman" w:eastAsia="仿宋_GB2312" w:hAnsi="Times New Roman" w:cs="Times New Roman"/>
          <w:sz w:val="32"/>
          <w:szCs w:val="32"/>
        </w:rPr>
        <w:t>整合品牌设计、投融资服务、数字化营销、原材料基地、智能化解决方案等全链路资源。</w:t>
      </w:r>
    </w:p>
    <w:p w:rsidR="00831BA5" w:rsidRDefault="000B7C0B">
      <w:pPr>
        <w:pStyle w:val="Default"/>
        <w:spacing w:line="520" w:lineRule="exact"/>
        <w:ind w:firstLineChars="196" w:firstLine="627"/>
        <w:jc w:val="both"/>
        <w:rPr>
          <w:rFonts w:ascii="Times New Roman" w:eastAsia="黑体" w:hAnsi="Times New Roman" w:cs="Times New Roman"/>
          <w:bCs/>
          <w:color w:val="auto"/>
          <w:sz w:val="32"/>
          <w:szCs w:val="32"/>
        </w:rPr>
      </w:pPr>
      <w:r>
        <w:rPr>
          <w:rFonts w:ascii="Times New Roman" w:eastAsia="黑体" w:hAnsi="黑体" w:cs="Times New Roman"/>
          <w:bCs/>
          <w:color w:val="auto"/>
          <w:sz w:val="32"/>
          <w:szCs w:val="32"/>
        </w:rPr>
        <w:t>三、展会时间</w:t>
      </w:r>
    </w:p>
    <w:p w:rsidR="00831BA5" w:rsidRDefault="000B7C0B">
      <w:pPr>
        <w:pStyle w:val="Default"/>
        <w:spacing w:line="520" w:lineRule="exact"/>
        <w:ind w:firstLine="640"/>
        <w:jc w:val="both"/>
        <w:rPr>
          <w:rFonts w:ascii="Times New Roman" w:eastAsia="仿宋_GB2312" w:hAnsi="Times New Roman" w:cs="Times New Roman"/>
          <w:color w:val="auto"/>
          <w:sz w:val="32"/>
          <w:szCs w:val="32"/>
        </w:rPr>
      </w:pPr>
      <w:r>
        <w:rPr>
          <w:rFonts w:ascii="Times New Roman" w:eastAsia="仿宋_GB2312" w:hAnsi="Times New Roman" w:cs="Times New Roman"/>
          <w:color w:val="auto"/>
          <w:sz w:val="32"/>
          <w:szCs w:val="32"/>
        </w:rPr>
        <w:t>2021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年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6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月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18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日</w:t>
      </w:r>
      <w:r>
        <w:rPr>
          <w:rFonts w:ascii="Times New Roman" w:eastAsia="仿宋_GB2312" w:hAnsi="Times New Roman" w:cs="Times New Roman" w:hint="eastAsia"/>
          <w:color w:val="auto"/>
          <w:sz w:val="32"/>
          <w:szCs w:val="32"/>
        </w:rPr>
        <w:t>-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6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月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20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日</w:t>
      </w:r>
    </w:p>
    <w:p w:rsidR="00831BA5" w:rsidRDefault="000B7C0B">
      <w:pPr>
        <w:pStyle w:val="Default"/>
        <w:spacing w:line="520" w:lineRule="exact"/>
        <w:ind w:firstLineChars="196" w:firstLine="627"/>
        <w:jc w:val="both"/>
        <w:rPr>
          <w:rFonts w:ascii="Times New Roman" w:eastAsia="黑体" w:hAnsi="Times New Roman" w:cs="Times New Roman"/>
          <w:bCs/>
          <w:color w:val="auto"/>
          <w:sz w:val="32"/>
          <w:szCs w:val="32"/>
        </w:rPr>
      </w:pPr>
      <w:r>
        <w:rPr>
          <w:rFonts w:ascii="Times New Roman" w:eastAsia="黑体" w:hAnsi="黑体" w:cs="Times New Roman"/>
          <w:bCs/>
          <w:color w:val="auto"/>
          <w:sz w:val="32"/>
          <w:szCs w:val="32"/>
        </w:rPr>
        <w:t>四、展会地点</w:t>
      </w:r>
    </w:p>
    <w:p w:rsidR="00831BA5" w:rsidRDefault="000B7C0B">
      <w:pPr>
        <w:pStyle w:val="Default"/>
        <w:spacing w:line="520" w:lineRule="exact"/>
        <w:ind w:firstLineChars="200" w:firstLine="640"/>
        <w:jc w:val="both"/>
        <w:rPr>
          <w:rFonts w:ascii="Times New Roman" w:eastAsia="仿宋_GB2312" w:hAnsi="Times New Roman" w:cs="Times New Roman"/>
          <w:color w:val="auto"/>
          <w:sz w:val="32"/>
          <w:szCs w:val="32"/>
        </w:rPr>
      </w:pPr>
      <w:r>
        <w:rPr>
          <w:rFonts w:ascii="Times New Roman" w:eastAsia="仿宋_GB2312" w:hAnsi="Times New Roman" w:cs="Times New Roman"/>
          <w:color w:val="auto"/>
          <w:sz w:val="32"/>
          <w:szCs w:val="32"/>
        </w:rPr>
        <w:t>重庆国际会议展览中心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 xml:space="preserve">  </w:t>
      </w:r>
    </w:p>
    <w:p w:rsidR="00831BA5" w:rsidRDefault="000B7C0B">
      <w:pPr>
        <w:pStyle w:val="Default"/>
        <w:spacing w:line="520" w:lineRule="exact"/>
        <w:ind w:firstLineChars="196" w:firstLine="627"/>
        <w:jc w:val="both"/>
        <w:rPr>
          <w:rFonts w:ascii="Times New Roman" w:eastAsia="黑体" w:hAnsi="Times New Roman" w:cs="Times New Roman"/>
          <w:bCs/>
          <w:color w:val="auto"/>
          <w:sz w:val="32"/>
          <w:szCs w:val="32"/>
        </w:rPr>
      </w:pPr>
      <w:r>
        <w:rPr>
          <w:rFonts w:ascii="Times New Roman" w:eastAsia="黑体" w:hAnsi="黑体" w:cs="Times New Roman"/>
          <w:bCs/>
          <w:color w:val="auto"/>
          <w:sz w:val="32"/>
          <w:szCs w:val="32"/>
        </w:rPr>
        <w:lastRenderedPageBreak/>
        <w:t>五、组织机构</w:t>
      </w:r>
    </w:p>
    <w:p w:rsidR="00831BA5" w:rsidRDefault="000B7C0B">
      <w:pPr>
        <w:spacing w:line="52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指导单位：重庆市经济和信息化委员会</w:t>
      </w:r>
    </w:p>
    <w:p w:rsidR="00831BA5" w:rsidRDefault="000B7C0B">
      <w:pPr>
        <w:spacing w:line="520" w:lineRule="exact"/>
        <w:ind w:firstLineChars="700" w:firstLine="22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四川省经济和信息化厅</w:t>
      </w:r>
    </w:p>
    <w:p w:rsidR="00831BA5" w:rsidRDefault="000B7C0B">
      <w:pPr>
        <w:spacing w:line="52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主办单位：食品行业生产力促进中心</w:t>
      </w:r>
    </w:p>
    <w:p w:rsidR="00831BA5" w:rsidRDefault="000B7C0B">
      <w:pPr>
        <w:pStyle w:val="Default"/>
        <w:spacing w:line="520" w:lineRule="exact"/>
        <w:ind w:firstLineChars="200" w:firstLine="640"/>
        <w:jc w:val="both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color w:val="auto"/>
          <w:kern w:val="2"/>
          <w:sz w:val="32"/>
          <w:szCs w:val="32"/>
        </w:rPr>
        <w:t>支持单位：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重庆市巴南区人民政府</w:t>
      </w:r>
    </w:p>
    <w:p w:rsidR="00831BA5" w:rsidRDefault="000B7C0B">
      <w:pPr>
        <w:pStyle w:val="Default"/>
        <w:spacing w:line="520" w:lineRule="exact"/>
        <w:ind w:firstLineChars="700" w:firstLine="2240"/>
        <w:jc w:val="both"/>
        <w:rPr>
          <w:rFonts w:ascii="Times New Roman" w:eastAsia="仿宋_GB2312" w:hAnsi="Times New Roman" w:cs="Times New Roman"/>
          <w:color w:val="auto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重庆市农业农村委员会</w:t>
      </w:r>
    </w:p>
    <w:p w:rsidR="00831BA5" w:rsidRDefault="000B7C0B">
      <w:pPr>
        <w:pStyle w:val="Default"/>
        <w:spacing w:line="520" w:lineRule="exact"/>
        <w:ind w:firstLineChars="700" w:firstLine="2240"/>
        <w:jc w:val="both"/>
        <w:rPr>
          <w:rFonts w:ascii="Times New Roman" w:eastAsia="仿宋_GB2312" w:hAnsi="Times New Roman" w:cs="Times New Roman"/>
          <w:color w:val="auto"/>
          <w:sz w:val="32"/>
          <w:szCs w:val="32"/>
        </w:rPr>
      </w:pPr>
      <w:r>
        <w:rPr>
          <w:rFonts w:ascii="Times New Roman" w:eastAsia="仿宋_GB2312" w:hAnsi="Times New Roman" w:cs="Times New Roman"/>
          <w:color w:val="auto"/>
          <w:sz w:val="32"/>
          <w:szCs w:val="32"/>
        </w:rPr>
        <w:t>重庆市商务委员会</w:t>
      </w:r>
    </w:p>
    <w:p w:rsidR="00831BA5" w:rsidRDefault="000B7C0B">
      <w:pPr>
        <w:pStyle w:val="Default"/>
        <w:spacing w:line="520" w:lineRule="exact"/>
        <w:ind w:firstLineChars="700" w:firstLine="2240"/>
        <w:jc w:val="both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中国国际贸易促进委员会四川省委员会</w:t>
      </w:r>
    </w:p>
    <w:p w:rsidR="00831BA5" w:rsidRDefault="000B7C0B">
      <w:pPr>
        <w:pStyle w:val="Default"/>
        <w:spacing w:line="520" w:lineRule="exact"/>
        <w:ind w:firstLineChars="700" w:firstLine="2240"/>
        <w:jc w:val="both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中国国际贸易促进委员会重庆市委员会</w:t>
      </w:r>
    </w:p>
    <w:p w:rsidR="00831BA5" w:rsidRDefault="000B7C0B">
      <w:pPr>
        <w:pStyle w:val="Default"/>
        <w:spacing w:line="520" w:lineRule="exact"/>
        <w:jc w:val="both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 xml:space="preserve">　　合作单位：中国食品工业（集团）有限公司</w:t>
      </w:r>
    </w:p>
    <w:p w:rsidR="00831BA5" w:rsidRDefault="000B7C0B">
      <w:pPr>
        <w:pStyle w:val="Default"/>
        <w:spacing w:line="520" w:lineRule="exact"/>
        <w:ind w:firstLineChars="700" w:firstLine="2240"/>
        <w:jc w:val="both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重庆报业集团</w:t>
      </w:r>
    </w:p>
    <w:p w:rsidR="00831BA5" w:rsidRDefault="000B7C0B">
      <w:pPr>
        <w:pStyle w:val="Default"/>
        <w:spacing w:line="520" w:lineRule="exact"/>
        <w:ind w:firstLineChars="700" w:firstLine="2240"/>
        <w:jc w:val="both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世界辣椒联盟</w:t>
      </w:r>
    </w:p>
    <w:p w:rsidR="00831BA5" w:rsidRDefault="000B7C0B">
      <w:pPr>
        <w:spacing w:line="520" w:lineRule="exact"/>
        <w:ind w:firstLineChars="700" w:firstLine="2240"/>
        <w:rPr>
          <w:rFonts w:ascii="Times New Roman" w:eastAsia="仿宋_GB2312" w:hAnsi="Times New Roman"/>
          <w:color w:val="000000"/>
          <w:kern w:val="0"/>
          <w:sz w:val="32"/>
          <w:szCs w:val="32"/>
        </w:rPr>
      </w:pPr>
      <w:r>
        <w:rPr>
          <w:rFonts w:ascii="Times New Roman" w:eastAsia="仿宋_GB2312" w:hAnsi="Times New Roman"/>
          <w:color w:val="000000"/>
          <w:kern w:val="0"/>
          <w:sz w:val="32"/>
          <w:szCs w:val="32"/>
        </w:rPr>
        <w:t>重庆市农产品加工业协会</w:t>
      </w:r>
    </w:p>
    <w:p w:rsidR="00831BA5" w:rsidRDefault="000B7C0B">
      <w:pPr>
        <w:spacing w:line="520" w:lineRule="exact"/>
        <w:ind w:firstLineChars="700" w:firstLine="2240"/>
        <w:rPr>
          <w:rFonts w:ascii="Times New Roman" w:eastAsia="仿宋_GB2312" w:hAnsi="Times New Roman"/>
          <w:color w:val="000000"/>
          <w:kern w:val="0"/>
          <w:sz w:val="32"/>
          <w:szCs w:val="32"/>
        </w:rPr>
      </w:pPr>
      <w:r>
        <w:rPr>
          <w:rFonts w:ascii="Times New Roman" w:eastAsia="仿宋_GB2312" w:hAnsi="Times New Roman"/>
          <w:color w:val="000000"/>
          <w:kern w:val="0"/>
          <w:sz w:val="32"/>
          <w:szCs w:val="32"/>
        </w:rPr>
        <w:t>重庆市食品工业协会</w:t>
      </w:r>
    </w:p>
    <w:p w:rsidR="00831BA5" w:rsidRDefault="000B7C0B">
      <w:pPr>
        <w:spacing w:line="520" w:lineRule="exact"/>
        <w:ind w:firstLineChars="700" w:firstLine="2240"/>
        <w:rPr>
          <w:rFonts w:ascii="Times New Roman" w:eastAsia="仿宋_GB2312" w:hAnsi="Times New Roman"/>
          <w:color w:val="000000"/>
          <w:kern w:val="0"/>
          <w:sz w:val="32"/>
          <w:szCs w:val="32"/>
        </w:rPr>
      </w:pPr>
      <w:r>
        <w:rPr>
          <w:rFonts w:ascii="Times New Roman" w:eastAsia="仿宋_GB2312" w:hAnsi="Times New Roman"/>
          <w:color w:val="000000"/>
          <w:kern w:val="0"/>
          <w:sz w:val="32"/>
          <w:szCs w:val="32"/>
        </w:rPr>
        <w:t>重庆市调味品行业协会</w:t>
      </w:r>
    </w:p>
    <w:p w:rsidR="00831BA5" w:rsidRDefault="000B7C0B">
      <w:pPr>
        <w:spacing w:line="520" w:lineRule="exact"/>
        <w:ind w:firstLineChars="700" w:firstLine="2240"/>
        <w:rPr>
          <w:rFonts w:ascii="Times New Roman" w:eastAsia="仿宋_GB2312" w:hAnsi="Times New Roman"/>
          <w:color w:val="000000"/>
          <w:kern w:val="0"/>
          <w:sz w:val="32"/>
          <w:szCs w:val="32"/>
        </w:rPr>
      </w:pPr>
      <w:r>
        <w:rPr>
          <w:rFonts w:ascii="Times New Roman" w:eastAsia="仿宋_GB2312" w:hAnsi="Times New Roman"/>
          <w:color w:val="000000"/>
          <w:kern w:val="0"/>
          <w:sz w:val="32"/>
          <w:szCs w:val="32"/>
        </w:rPr>
        <w:t>重庆市食品批发业协会</w:t>
      </w:r>
    </w:p>
    <w:p w:rsidR="00831BA5" w:rsidRDefault="000B7C0B">
      <w:pPr>
        <w:spacing w:line="520" w:lineRule="exact"/>
        <w:ind w:firstLineChars="700" w:firstLine="2240"/>
        <w:rPr>
          <w:rFonts w:ascii="Times New Roman" w:eastAsia="仿宋_GB2312" w:hAnsi="Times New Roman"/>
          <w:color w:val="000000"/>
          <w:kern w:val="0"/>
          <w:sz w:val="32"/>
          <w:szCs w:val="32"/>
        </w:rPr>
      </w:pPr>
      <w:r>
        <w:rPr>
          <w:rFonts w:ascii="Times New Roman" w:eastAsia="仿宋_GB2312" w:hAnsi="Times New Roman"/>
          <w:color w:val="000000"/>
          <w:kern w:val="0"/>
          <w:sz w:val="32"/>
          <w:szCs w:val="32"/>
        </w:rPr>
        <w:t>重庆市饮料行业协会</w:t>
      </w:r>
    </w:p>
    <w:p w:rsidR="00831BA5" w:rsidRDefault="000B7C0B">
      <w:pPr>
        <w:spacing w:line="520" w:lineRule="exact"/>
        <w:ind w:firstLineChars="700" w:firstLine="2240"/>
        <w:rPr>
          <w:rFonts w:ascii="Times New Roman" w:eastAsia="仿宋_GB2312" w:hAnsi="Times New Roman"/>
          <w:color w:val="000000"/>
          <w:kern w:val="0"/>
          <w:sz w:val="32"/>
          <w:szCs w:val="32"/>
        </w:rPr>
      </w:pPr>
      <w:r>
        <w:rPr>
          <w:rFonts w:ascii="Times New Roman" w:eastAsia="仿宋_GB2312" w:hAnsi="Times New Roman"/>
          <w:color w:val="000000"/>
          <w:kern w:val="0"/>
          <w:sz w:val="32"/>
          <w:szCs w:val="32"/>
        </w:rPr>
        <w:t>重庆市酒类管理协会</w:t>
      </w:r>
    </w:p>
    <w:p w:rsidR="00831BA5" w:rsidRDefault="000B7C0B">
      <w:pPr>
        <w:spacing w:line="520" w:lineRule="exact"/>
        <w:ind w:firstLineChars="700" w:firstLine="2240"/>
        <w:rPr>
          <w:rFonts w:ascii="Times New Roman" w:eastAsia="仿宋_GB2312" w:hAnsi="Times New Roman"/>
          <w:color w:val="000000"/>
          <w:kern w:val="0"/>
          <w:sz w:val="32"/>
          <w:szCs w:val="32"/>
        </w:rPr>
      </w:pPr>
      <w:r>
        <w:rPr>
          <w:rFonts w:ascii="Times New Roman" w:eastAsia="仿宋_GB2312" w:hAnsi="Times New Roman"/>
          <w:color w:val="000000"/>
          <w:kern w:val="0"/>
          <w:sz w:val="32"/>
          <w:szCs w:val="32"/>
        </w:rPr>
        <w:t>四川旅游学院</w:t>
      </w:r>
    </w:p>
    <w:p w:rsidR="00831BA5" w:rsidRDefault="000B7C0B">
      <w:pPr>
        <w:spacing w:line="52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承办单位：重庆派泊会展有限公司</w:t>
      </w:r>
    </w:p>
    <w:p w:rsidR="00831BA5" w:rsidRDefault="000B7C0B">
      <w:pPr>
        <w:pStyle w:val="Default"/>
        <w:spacing w:line="520" w:lineRule="exact"/>
        <w:ind w:firstLineChars="196" w:firstLine="627"/>
        <w:jc w:val="both"/>
        <w:rPr>
          <w:rFonts w:ascii="Times New Roman" w:eastAsia="黑体" w:hAnsi="Times New Roman" w:cs="Times New Roman"/>
          <w:bCs/>
          <w:color w:val="auto"/>
          <w:sz w:val="32"/>
          <w:szCs w:val="32"/>
        </w:rPr>
      </w:pPr>
      <w:r>
        <w:rPr>
          <w:rFonts w:ascii="Times New Roman" w:eastAsia="黑体" w:hAnsi="黑体" w:cs="Times New Roman"/>
          <w:bCs/>
          <w:color w:val="auto"/>
          <w:sz w:val="32"/>
          <w:szCs w:val="32"/>
        </w:rPr>
        <w:t>六、展区规划</w:t>
      </w:r>
    </w:p>
    <w:p w:rsidR="00831BA5" w:rsidRDefault="000B7C0B">
      <w:pPr>
        <w:pStyle w:val="Default"/>
        <w:spacing w:line="520" w:lineRule="exact"/>
        <w:ind w:firstLineChars="200" w:firstLine="640"/>
        <w:jc w:val="both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整体展区主要有川渝美食工业化成果、美食工业化产业链、美食工业智能化及创新服务、地方特色等四大版块，结合展馆地形特点和观众参展动线有针对性地设计。</w:t>
      </w:r>
    </w:p>
    <w:p w:rsidR="00831BA5" w:rsidRDefault="000B7C0B">
      <w:pPr>
        <w:pStyle w:val="Default"/>
        <w:spacing w:line="520" w:lineRule="exact"/>
        <w:ind w:firstLineChars="200" w:firstLine="643"/>
        <w:jc w:val="both"/>
        <w:rPr>
          <w:rFonts w:ascii="Times New Roman" w:eastAsia="方正楷体简体" w:hAnsi="Times New Roman" w:cs="Times New Roman"/>
          <w:b/>
          <w:bCs/>
          <w:color w:val="auto"/>
          <w:sz w:val="32"/>
          <w:szCs w:val="32"/>
        </w:rPr>
      </w:pPr>
      <w:r>
        <w:rPr>
          <w:rFonts w:ascii="Times New Roman" w:eastAsia="方正楷体简体" w:hAnsi="Times New Roman" w:cs="Times New Roman"/>
          <w:b/>
          <w:color w:val="auto"/>
          <w:sz w:val="32"/>
          <w:szCs w:val="32"/>
        </w:rPr>
        <w:lastRenderedPageBreak/>
        <w:t>（一）</w:t>
      </w:r>
      <w:r>
        <w:rPr>
          <w:rFonts w:ascii="Times New Roman" w:eastAsia="方正楷体简体" w:hAnsi="Times New Roman" w:cs="Times New Roman"/>
          <w:b/>
          <w:bCs/>
          <w:color w:val="auto"/>
          <w:sz w:val="32"/>
          <w:szCs w:val="32"/>
        </w:rPr>
        <w:t>川渝美食工业化成果展区</w:t>
      </w:r>
    </w:p>
    <w:p w:rsidR="00831BA5" w:rsidRDefault="000B7C0B">
      <w:pPr>
        <w:pStyle w:val="Default"/>
        <w:spacing w:line="520" w:lineRule="exact"/>
        <w:ind w:firstLineChars="200" w:firstLine="643"/>
        <w:jc w:val="both"/>
        <w:rPr>
          <w:rFonts w:ascii="Times New Roman" w:eastAsia="仿宋_GB2312" w:hAnsi="Times New Roman" w:cs="Times New Roman"/>
          <w:b/>
          <w:bCs/>
          <w:color w:val="auto"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color w:val="auto"/>
          <w:sz w:val="32"/>
          <w:szCs w:val="32"/>
        </w:rPr>
        <w:t>1.</w:t>
      </w:r>
      <w:r>
        <w:rPr>
          <w:rFonts w:ascii="Times New Roman" w:eastAsia="仿宋_GB2312" w:hAnsi="Times New Roman" w:cs="Times New Roman"/>
          <w:b/>
          <w:bCs/>
          <w:color w:val="auto"/>
          <w:sz w:val="32"/>
          <w:szCs w:val="32"/>
        </w:rPr>
        <w:t>川渝美食工业化成果</w:t>
      </w:r>
    </w:p>
    <w:p w:rsidR="00831BA5" w:rsidRDefault="000B7C0B" w:rsidP="002868DE">
      <w:pPr>
        <w:pStyle w:val="Default"/>
        <w:spacing w:line="520" w:lineRule="exact"/>
        <w:ind w:firstLineChars="200" w:firstLine="640"/>
        <w:jc w:val="both"/>
        <w:rPr>
          <w:rFonts w:ascii="Times New Roman" w:eastAsia="仿宋_GB2312" w:hAnsi="Times New Roman" w:cs="Times New Roman"/>
          <w:color w:val="auto"/>
          <w:sz w:val="32"/>
          <w:szCs w:val="32"/>
        </w:rPr>
      </w:pPr>
      <w:r>
        <w:rPr>
          <w:rFonts w:ascii="Times New Roman" w:eastAsia="仿宋_GB2312" w:hAnsi="Times New Roman" w:cs="Times New Roman"/>
          <w:color w:val="auto"/>
          <w:sz w:val="32"/>
          <w:szCs w:val="32"/>
        </w:rPr>
        <w:t>整合展出川渝近年来美食工业化发展取得的成果、品牌成</w:t>
      </w:r>
    </w:p>
    <w:p w:rsidR="00831BA5" w:rsidRDefault="000B7C0B">
      <w:pPr>
        <w:pStyle w:val="Default"/>
        <w:spacing w:line="520" w:lineRule="exact"/>
        <w:jc w:val="both"/>
        <w:rPr>
          <w:rFonts w:ascii="Times New Roman" w:eastAsia="仿宋_GB2312" w:hAnsi="Times New Roman" w:cs="Times New Roman"/>
          <w:color w:val="auto"/>
          <w:sz w:val="32"/>
          <w:szCs w:val="32"/>
        </w:rPr>
      </w:pPr>
      <w:r>
        <w:rPr>
          <w:rFonts w:ascii="Times New Roman" w:eastAsia="仿宋_GB2312" w:hAnsi="Times New Roman" w:cs="Times New Roman"/>
          <w:color w:val="auto"/>
          <w:sz w:val="32"/>
          <w:szCs w:val="32"/>
        </w:rPr>
        <w:t>功案例、工作举措。</w:t>
      </w:r>
    </w:p>
    <w:p w:rsidR="00831BA5" w:rsidRDefault="000B7C0B" w:rsidP="002868DE">
      <w:pPr>
        <w:pStyle w:val="Default"/>
        <w:spacing w:line="520" w:lineRule="exact"/>
        <w:ind w:firstLineChars="200" w:firstLine="643"/>
        <w:jc w:val="both"/>
        <w:rPr>
          <w:rFonts w:ascii="Times New Roman" w:eastAsia="仿宋_GB2312" w:hAnsi="Times New Roman" w:cs="Times New Roman"/>
          <w:b/>
          <w:color w:val="auto"/>
          <w:sz w:val="32"/>
          <w:szCs w:val="32"/>
        </w:rPr>
      </w:pPr>
      <w:r>
        <w:rPr>
          <w:rFonts w:ascii="Times New Roman" w:eastAsia="仿宋_GB2312" w:hAnsi="Times New Roman" w:cs="Times New Roman"/>
          <w:b/>
          <w:color w:val="auto"/>
          <w:sz w:val="32"/>
          <w:szCs w:val="32"/>
        </w:rPr>
        <w:t>2.</w:t>
      </w:r>
      <w:r>
        <w:rPr>
          <w:rFonts w:ascii="Times New Roman" w:eastAsia="仿宋_GB2312" w:hAnsi="Times New Roman" w:cs="Times New Roman"/>
          <w:b/>
          <w:color w:val="auto"/>
          <w:sz w:val="32"/>
          <w:szCs w:val="32"/>
        </w:rPr>
        <w:t>川渝重点品牌</w:t>
      </w:r>
    </w:p>
    <w:p w:rsidR="00831BA5" w:rsidRDefault="000B7C0B">
      <w:pPr>
        <w:pStyle w:val="Default"/>
        <w:spacing w:line="520" w:lineRule="exact"/>
        <w:ind w:firstLineChars="200" w:firstLine="640"/>
        <w:jc w:val="both"/>
        <w:rPr>
          <w:rFonts w:ascii="Times New Roman" w:eastAsia="仿宋_GB2312" w:hAnsi="Times New Roman" w:cs="Times New Roman"/>
          <w:color w:val="auto"/>
          <w:sz w:val="32"/>
          <w:szCs w:val="32"/>
        </w:rPr>
      </w:pPr>
      <w:r>
        <w:rPr>
          <w:rFonts w:ascii="Times New Roman" w:eastAsia="仿宋_GB2312" w:hAnsi="Times New Roman" w:cs="Times New Roman"/>
          <w:color w:val="auto"/>
          <w:sz w:val="32"/>
          <w:szCs w:val="32"/>
        </w:rPr>
        <w:t>展区集中展示川渝两地优秀食品工业品牌企业产品及品牌</w:t>
      </w:r>
    </w:p>
    <w:p w:rsidR="00831BA5" w:rsidRDefault="000B7C0B">
      <w:pPr>
        <w:pStyle w:val="Default"/>
        <w:spacing w:line="520" w:lineRule="exact"/>
        <w:jc w:val="both"/>
        <w:rPr>
          <w:rFonts w:ascii="Times New Roman" w:eastAsia="仿宋_GB2312" w:hAnsi="Times New Roman" w:cs="Times New Roman"/>
          <w:color w:val="auto"/>
          <w:sz w:val="32"/>
          <w:szCs w:val="32"/>
        </w:rPr>
      </w:pPr>
      <w:r>
        <w:rPr>
          <w:rFonts w:ascii="Times New Roman" w:eastAsia="仿宋_GB2312" w:hAnsi="Times New Roman" w:cs="Times New Roman"/>
          <w:color w:val="auto"/>
          <w:sz w:val="32"/>
          <w:szCs w:val="32"/>
        </w:rPr>
        <w:t>形象。</w:t>
      </w:r>
    </w:p>
    <w:p w:rsidR="00831BA5" w:rsidRDefault="000B7C0B" w:rsidP="002868DE">
      <w:pPr>
        <w:pStyle w:val="Default"/>
        <w:spacing w:line="520" w:lineRule="exact"/>
        <w:ind w:firstLineChars="200" w:firstLine="643"/>
        <w:jc w:val="both"/>
        <w:rPr>
          <w:rFonts w:ascii="Times New Roman" w:eastAsia="仿宋_GB2312" w:hAnsi="Times New Roman" w:cs="Times New Roman"/>
          <w:b/>
          <w:color w:val="auto"/>
          <w:sz w:val="32"/>
          <w:szCs w:val="32"/>
        </w:rPr>
      </w:pPr>
      <w:r>
        <w:rPr>
          <w:rFonts w:ascii="Times New Roman" w:eastAsia="仿宋_GB2312" w:hAnsi="Times New Roman" w:cs="Times New Roman"/>
          <w:b/>
          <w:color w:val="auto"/>
          <w:sz w:val="32"/>
          <w:szCs w:val="32"/>
        </w:rPr>
        <w:t>3.</w:t>
      </w:r>
      <w:r>
        <w:rPr>
          <w:rFonts w:ascii="Times New Roman" w:eastAsia="仿宋_GB2312" w:hAnsi="Times New Roman" w:cs="Times New Roman"/>
          <w:b/>
          <w:color w:val="auto"/>
          <w:sz w:val="32"/>
          <w:szCs w:val="32"/>
        </w:rPr>
        <w:t>川渝重点区县、园区</w:t>
      </w:r>
    </w:p>
    <w:p w:rsidR="00831BA5" w:rsidRDefault="000B7C0B">
      <w:pPr>
        <w:pStyle w:val="Default"/>
        <w:spacing w:line="520" w:lineRule="exact"/>
        <w:ind w:firstLineChars="200" w:firstLine="640"/>
        <w:jc w:val="both"/>
        <w:rPr>
          <w:rFonts w:ascii="Times New Roman" w:eastAsia="仿宋_GB2312" w:hAnsi="Times New Roman" w:cs="Times New Roman"/>
          <w:color w:val="auto"/>
          <w:sz w:val="32"/>
          <w:szCs w:val="32"/>
        </w:rPr>
      </w:pPr>
      <w:r>
        <w:rPr>
          <w:rFonts w:ascii="Times New Roman" w:eastAsia="仿宋_GB2312" w:hAnsi="Times New Roman" w:cs="Times New Roman"/>
          <w:color w:val="auto"/>
          <w:sz w:val="32"/>
          <w:szCs w:val="32"/>
        </w:rPr>
        <w:t>展示川渝两地食品产业集聚度较高的重点区县、园区的建设成果、招商政策、发展规划及园区企业。</w:t>
      </w:r>
    </w:p>
    <w:p w:rsidR="00831BA5" w:rsidRDefault="000B7C0B" w:rsidP="002868DE">
      <w:pPr>
        <w:pStyle w:val="Default"/>
        <w:spacing w:line="520" w:lineRule="exact"/>
        <w:ind w:firstLineChars="200" w:firstLine="643"/>
        <w:jc w:val="both"/>
        <w:rPr>
          <w:rFonts w:ascii="Times New Roman" w:eastAsia="方正楷体简体" w:hAnsi="Times New Roman" w:cs="Times New Roman"/>
          <w:b/>
          <w:color w:val="auto"/>
          <w:sz w:val="32"/>
          <w:szCs w:val="32"/>
        </w:rPr>
      </w:pPr>
      <w:r>
        <w:rPr>
          <w:rFonts w:ascii="Times New Roman" w:eastAsia="方正楷体简体" w:hAnsi="Times New Roman" w:cs="Times New Roman"/>
          <w:b/>
          <w:color w:val="auto"/>
          <w:sz w:val="32"/>
          <w:szCs w:val="32"/>
        </w:rPr>
        <w:t>（二）美食工业化产业链展区</w:t>
      </w:r>
    </w:p>
    <w:p w:rsidR="00831BA5" w:rsidRDefault="000B7C0B">
      <w:pPr>
        <w:pStyle w:val="Default"/>
        <w:spacing w:line="520" w:lineRule="exact"/>
        <w:ind w:firstLineChars="200" w:firstLine="640"/>
        <w:jc w:val="both"/>
        <w:rPr>
          <w:rFonts w:ascii="Times New Roman" w:eastAsia="仿宋_GB2312" w:hAnsi="Times New Roman" w:cs="Times New Roman"/>
          <w:color w:val="auto"/>
          <w:sz w:val="32"/>
          <w:szCs w:val="32"/>
        </w:rPr>
      </w:pPr>
      <w:r>
        <w:rPr>
          <w:rFonts w:ascii="Times New Roman" w:eastAsia="仿宋_GB2312" w:hAnsi="Times New Roman" w:cs="Times New Roman"/>
          <w:color w:val="auto"/>
          <w:sz w:val="32"/>
          <w:szCs w:val="32"/>
        </w:rPr>
        <w:t>1.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原材料（展示全国食品工业原材料重点产区及主要原材料，搭建食品生产加工企业原材料采购及交易平台</w:t>
      </w:r>
      <w:r>
        <w:rPr>
          <w:rFonts w:ascii="Times New Roman" w:eastAsia="仿宋_GB2312" w:hAnsi="Times New Roman" w:cs="Times New Roman" w:hint="eastAsia"/>
          <w:color w:val="auto"/>
          <w:sz w:val="32"/>
          <w:szCs w:val="32"/>
        </w:rPr>
        <w:t>。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）</w:t>
      </w:r>
    </w:p>
    <w:p w:rsidR="00831BA5" w:rsidRDefault="000B7C0B">
      <w:pPr>
        <w:pStyle w:val="Default"/>
        <w:spacing w:line="520" w:lineRule="exact"/>
        <w:ind w:firstLineChars="200" w:firstLine="560"/>
        <w:jc w:val="both"/>
        <w:rPr>
          <w:rFonts w:ascii="Times New Roman" w:eastAsia="仿宋_GB2312" w:hAnsi="Times New Roman" w:cs="Times New Roman"/>
          <w:color w:val="auto"/>
          <w:sz w:val="32"/>
          <w:szCs w:val="32"/>
        </w:rPr>
      </w:pPr>
      <w:r>
        <w:rPr>
          <w:rFonts w:ascii="Times New Roman" w:eastAsia="仿宋_GB2312" w:hAnsi="Times New Roman" w:cs="Times New Roman"/>
          <w:color w:val="auto"/>
          <w:spacing w:val="-20"/>
          <w:sz w:val="32"/>
          <w:szCs w:val="32"/>
        </w:rPr>
        <w:t>2.</w:t>
      </w:r>
      <w:r>
        <w:rPr>
          <w:rFonts w:ascii="Times New Roman" w:eastAsia="仿宋_GB2312" w:hAnsi="Times New Roman" w:cs="Times New Roman"/>
          <w:color w:val="auto"/>
          <w:spacing w:val="-20"/>
          <w:sz w:val="32"/>
          <w:szCs w:val="32"/>
        </w:rPr>
        <w:t>中央厨房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（由中食集团组织，展示中央厨房创新技术应用、预包装食品等，推进川渝</w:t>
      </w:r>
      <w:r>
        <w:rPr>
          <w:rFonts w:ascii="Times New Roman" w:eastAsia="仿宋_GB2312" w:hAnsi="Times New Roman" w:cs="Times New Roman"/>
          <w:color w:val="auto"/>
          <w:spacing w:val="-20"/>
          <w:sz w:val="32"/>
          <w:szCs w:val="32"/>
        </w:rPr>
        <w:t>中央厨房产业发展</w:t>
      </w:r>
      <w:r>
        <w:rPr>
          <w:rFonts w:ascii="Times New Roman" w:eastAsia="仿宋_GB2312" w:hAnsi="Times New Roman" w:cs="Times New Roman" w:hint="eastAsia"/>
          <w:color w:val="auto"/>
          <w:spacing w:val="-20"/>
          <w:sz w:val="32"/>
          <w:szCs w:val="32"/>
        </w:rPr>
        <w:t>。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）</w:t>
      </w:r>
    </w:p>
    <w:p w:rsidR="00831BA5" w:rsidRDefault="000B7C0B">
      <w:pPr>
        <w:pStyle w:val="Default"/>
        <w:spacing w:line="520" w:lineRule="exact"/>
        <w:ind w:firstLineChars="200" w:firstLine="640"/>
        <w:jc w:val="both"/>
        <w:rPr>
          <w:rFonts w:ascii="Times New Roman" w:eastAsia="仿宋_GB2312" w:hAnsi="Times New Roman" w:cs="Times New Roman"/>
          <w:color w:val="auto"/>
          <w:sz w:val="32"/>
          <w:szCs w:val="32"/>
        </w:rPr>
      </w:pPr>
      <w:r>
        <w:rPr>
          <w:rFonts w:ascii="Times New Roman" w:eastAsia="仿宋_GB2312" w:hAnsi="Times New Roman" w:cs="Times New Roman"/>
          <w:color w:val="auto"/>
          <w:sz w:val="32"/>
          <w:szCs w:val="32"/>
        </w:rPr>
        <w:t>3.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调味品（突出川渝麻辣调味品特色，集中宣传推广郫县豆瓣、重庆火锅等一批调味品行业优秀企业和品牌，提升川渝调味品品牌价值。）</w:t>
      </w:r>
    </w:p>
    <w:p w:rsidR="00831BA5" w:rsidRDefault="000B7C0B">
      <w:pPr>
        <w:pStyle w:val="Default"/>
        <w:spacing w:line="520" w:lineRule="exact"/>
        <w:ind w:firstLineChars="200" w:firstLine="640"/>
        <w:jc w:val="both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4.</w:t>
      </w:r>
      <w:r>
        <w:rPr>
          <w:rFonts w:ascii="Times New Roman" w:eastAsia="仿宋_GB2312" w:hAnsi="Times New Roman" w:cs="Times New Roman"/>
          <w:sz w:val="32"/>
          <w:szCs w:val="32"/>
        </w:rPr>
        <w:t>酒、饮料、茶叶（以川渝酒、饮料、茶为主，吸引一批国内酒、饮料、茶叶知名品牌参展。）</w:t>
      </w:r>
    </w:p>
    <w:p w:rsidR="00831BA5" w:rsidRDefault="000B7C0B">
      <w:pPr>
        <w:pStyle w:val="Default"/>
        <w:spacing w:line="520" w:lineRule="exact"/>
        <w:ind w:firstLineChars="200" w:firstLine="640"/>
        <w:jc w:val="both"/>
        <w:rPr>
          <w:rFonts w:ascii="Times New Roman" w:eastAsia="仿宋_GB2312" w:hAnsi="Times New Roman" w:cs="Times New Roman"/>
          <w:color w:val="auto"/>
          <w:sz w:val="32"/>
          <w:szCs w:val="32"/>
        </w:rPr>
      </w:pPr>
      <w:r>
        <w:rPr>
          <w:rFonts w:ascii="Times New Roman" w:eastAsia="仿宋_GB2312" w:hAnsi="Times New Roman" w:cs="Times New Roman"/>
          <w:color w:val="auto"/>
          <w:sz w:val="32"/>
          <w:szCs w:val="32"/>
        </w:rPr>
        <w:t>5.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休闲食品（集中展示全国范围内优秀休闲食品品牌，突出品牌在产品创新、宣传、产品设计营销整体解决方案等方面的成功案例。）</w:t>
      </w:r>
    </w:p>
    <w:p w:rsidR="00831BA5" w:rsidRDefault="000B7C0B">
      <w:pPr>
        <w:pStyle w:val="Default"/>
        <w:spacing w:line="520" w:lineRule="exact"/>
        <w:ind w:firstLineChars="200" w:firstLine="643"/>
        <w:jc w:val="both"/>
        <w:rPr>
          <w:rFonts w:ascii="Times New Roman" w:eastAsia="方正楷体简体" w:hAnsi="Times New Roman" w:cs="Times New Roman"/>
          <w:b/>
          <w:color w:val="auto"/>
          <w:sz w:val="32"/>
          <w:szCs w:val="32"/>
        </w:rPr>
      </w:pPr>
      <w:r>
        <w:rPr>
          <w:rFonts w:ascii="Times New Roman" w:eastAsia="方正楷体简体" w:hAnsi="Times New Roman" w:cs="Times New Roman"/>
          <w:b/>
          <w:color w:val="auto"/>
          <w:sz w:val="32"/>
          <w:szCs w:val="32"/>
        </w:rPr>
        <w:t>（三）美食工业智能化及服务创新展区</w:t>
      </w:r>
    </w:p>
    <w:p w:rsidR="00831BA5" w:rsidRDefault="000B7C0B">
      <w:pPr>
        <w:pStyle w:val="Default"/>
        <w:spacing w:line="520" w:lineRule="exact"/>
        <w:ind w:firstLineChars="200" w:firstLine="640"/>
        <w:jc w:val="both"/>
        <w:rPr>
          <w:rFonts w:ascii="Times New Roman" w:eastAsia="仿宋_GB2312" w:hAnsi="Times New Roman" w:cs="Times New Roman"/>
          <w:color w:val="auto"/>
          <w:sz w:val="32"/>
          <w:szCs w:val="32"/>
        </w:rPr>
      </w:pPr>
      <w:r>
        <w:rPr>
          <w:rFonts w:ascii="Times New Roman" w:eastAsia="仿宋_GB2312" w:hAnsi="Times New Roman" w:cs="Times New Roman"/>
          <w:color w:val="auto"/>
          <w:sz w:val="32"/>
          <w:szCs w:val="32"/>
        </w:rPr>
        <w:lastRenderedPageBreak/>
        <w:t>1.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美食工业智能制造展区（重点展示食品工业智能化生产设备及智能化解决方案。）</w:t>
      </w:r>
    </w:p>
    <w:p w:rsidR="00831BA5" w:rsidRDefault="000B7C0B">
      <w:pPr>
        <w:pStyle w:val="Default"/>
        <w:spacing w:line="520" w:lineRule="exact"/>
        <w:ind w:firstLineChars="200" w:firstLine="640"/>
        <w:jc w:val="both"/>
        <w:rPr>
          <w:rFonts w:ascii="Times New Roman" w:eastAsia="仿宋_GB2312" w:hAnsi="Times New Roman" w:cs="Times New Roman"/>
          <w:color w:val="auto"/>
          <w:sz w:val="32"/>
          <w:szCs w:val="32"/>
        </w:rPr>
      </w:pPr>
      <w:r>
        <w:rPr>
          <w:rFonts w:ascii="Times New Roman" w:eastAsia="仿宋_GB2312" w:hAnsi="Times New Roman" w:cs="Times New Roman"/>
          <w:color w:val="auto"/>
          <w:sz w:val="32"/>
          <w:szCs w:val="32"/>
        </w:rPr>
        <w:t>2.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美食工业服务创新（邀请全国食品研发设计相关高校、科研单位、工业设计机构等发布、对接食品加工新技术、新工艺、新设计成果，组织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MCN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等互联网数字营销机构、平台等现场为参展企业开展营销推广服务。）</w:t>
      </w:r>
    </w:p>
    <w:p w:rsidR="00831BA5" w:rsidRDefault="000B7C0B">
      <w:pPr>
        <w:pStyle w:val="Default"/>
        <w:spacing w:line="520" w:lineRule="exact"/>
        <w:ind w:firstLineChars="200" w:firstLine="640"/>
        <w:jc w:val="both"/>
        <w:rPr>
          <w:rFonts w:ascii="Times New Roman" w:eastAsia="仿宋_GB2312" w:hAnsi="Times New Roman" w:cs="Times New Roman"/>
          <w:color w:val="auto"/>
          <w:sz w:val="32"/>
          <w:szCs w:val="32"/>
        </w:rPr>
      </w:pPr>
      <w:r>
        <w:rPr>
          <w:rFonts w:ascii="Times New Roman" w:eastAsia="仿宋_GB2312" w:hAnsi="Times New Roman" w:cs="Times New Roman"/>
          <w:color w:val="auto"/>
          <w:sz w:val="32"/>
          <w:szCs w:val="32"/>
        </w:rPr>
        <w:t>3.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阿里巴巴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1688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平台展区（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1688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平台为全球数千万的买家和供应商提供商机信息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和便捷安全的在线交易。借本次博览会契机，整合平台入驻商家、工厂资源，组织平台专业买家与参展企业特别是川渝食品企业开展对接。）</w:t>
      </w:r>
    </w:p>
    <w:p w:rsidR="00831BA5" w:rsidRDefault="000B7C0B">
      <w:pPr>
        <w:pStyle w:val="Default"/>
        <w:spacing w:line="520" w:lineRule="exact"/>
        <w:ind w:firstLineChars="200" w:firstLine="643"/>
        <w:jc w:val="both"/>
        <w:rPr>
          <w:rFonts w:ascii="Times New Roman" w:eastAsia="方正楷体简体" w:hAnsi="Times New Roman" w:cs="Times New Roman"/>
          <w:b/>
          <w:color w:val="auto"/>
          <w:sz w:val="32"/>
          <w:szCs w:val="32"/>
        </w:rPr>
      </w:pPr>
      <w:r>
        <w:rPr>
          <w:rFonts w:ascii="Times New Roman" w:eastAsia="方正楷体简体" w:hAnsi="Times New Roman" w:cs="Times New Roman"/>
          <w:b/>
          <w:color w:val="auto"/>
          <w:sz w:val="32"/>
          <w:szCs w:val="32"/>
        </w:rPr>
        <w:t>（四）地方特色展区</w:t>
      </w:r>
    </w:p>
    <w:p w:rsidR="00831BA5" w:rsidRDefault="000B7C0B">
      <w:pPr>
        <w:pStyle w:val="Default"/>
        <w:spacing w:line="520" w:lineRule="exact"/>
        <w:ind w:firstLineChars="200" w:firstLine="640"/>
        <w:jc w:val="both"/>
        <w:rPr>
          <w:rFonts w:ascii="Times New Roman" w:eastAsia="仿宋_GB2312" w:hAnsi="Times New Roman" w:cs="Times New Roman"/>
          <w:color w:val="auto"/>
          <w:sz w:val="32"/>
          <w:szCs w:val="32"/>
        </w:rPr>
      </w:pPr>
      <w:r>
        <w:rPr>
          <w:rFonts w:ascii="Times New Roman" w:eastAsia="仿宋_GB2312" w:hAnsi="Times New Roman" w:cs="Times New Roman"/>
          <w:color w:val="auto"/>
          <w:sz w:val="32"/>
          <w:szCs w:val="32"/>
        </w:rPr>
        <w:t>组织全国地方特色品牌参展，通过知名地方特色品牌故事及美食工业化发展成功经验展示，为成渝两地丰富的美食资源向工业化、品牌化发展提供有借鉴和合作渠道。</w:t>
      </w:r>
    </w:p>
    <w:p w:rsidR="00831BA5" w:rsidRDefault="000B7C0B">
      <w:pPr>
        <w:pStyle w:val="Default"/>
        <w:spacing w:line="520" w:lineRule="exact"/>
        <w:ind w:firstLineChars="200" w:firstLine="640"/>
        <w:jc w:val="both"/>
        <w:rPr>
          <w:rFonts w:ascii="Times New Roman" w:eastAsia="黑体" w:hAnsi="Times New Roman" w:cs="Times New Roman"/>
          <w:bCs/>
          <w:color w:val="auto"/>
          <w:sz w:val="32"/>
          <w:szCs w:val="32"/>
        </w:rPr>
      </w:pPr>
      <w:r>
        <w:rPr>
          <w:rFonts w:ascii="Times New Roman" w:eastAsia="黑体" w:hAnsi="黑体" w:cs="Times New Roman"/>
          <w:bCs/>
          <w:color w:val="auto"/>
          <w:sz w:val="32"/>
          <w:szCs w:val="32"/>
        </w:rPr>
        <w:t>七、峰会</w:t>
      </w:r>
      <w:r>
        <w:rPr>
          <w:rFonts w:ascii="Times New Roman" w:eastAsia="黑体" w:hAnsi="黑体" w:cs="Times New Roman"/>
          <w:color w:val="auto"/>
          <w:sz w:val="32"/>
          <w:szCs w:val="32"/>
        </w:rPr>
        <w:t>、论坛及活动</w:t>
      </w:r>
    </w:p>
    <w:p w:rsidR="00831BA5" w:rsidRDefault="000B7C0B">
      <w:pPr>
        <w:pStyle w:val="Default"/>
        <w:spacing w:line="520" w:lineRule="exact"/>
        <w:ind w:leftChars="133" w:left="279" w:firstLineChars="98" w:firstLine="315"/>
        <w:jc w:val="both"/>
        <w:rPr>
          <w:rFonts w:ascii="Times New Roman" w:eastAsia="方正楷体简体" w:hAnsi="Times New Roman" w:cs="Times New Roman"/>
          <w:b/>
          <w:color w:val="auto"/>
          <w:sz w:val="32"/>
          <w:szCs w:val="32"/>
        </w:rPr>
      </w:pPr>
      <w:r>
        <w:rPr>
          <w:rFonts w:ascii="Times New Roman" w:eastAsia="方正楷体简体" w:hAnsi="Times New Roman" w:cs="Times New Roman"/>
          <w:b/>
          <w:color w:val="auto"/>
          <w:sz w:val="32"/>
          <w:szCs w:val="32"/>
        </w:rPr>
        <w:t>（一）峰会</w:t>
      </w:r>
    </w:p>
    <w:p w:rsidR="00831BA5" w:rsidRDefault="000B7C0B">
      <w:pPr>
        <w:pStyle w:val="Default"/>
        <w:spacing w:line="520" w:lineRule="exact"/>
        <w:ind w:firstLineChars="200" w:firstLine="640"/>
        <w:jc w:val="both"/>
        <w:rPr>
          <w:rFonts w:ascii="Times New Roman" w:eastAsia="仿宋_GB2312" w:hAnsi="Times New Roman" w:cs="Times New Roman"/>
          <w:bCs/>
          <w:color w:val="auto"/>
          <w:sz w:val="32"/>
          <w:szCs w:val="32"/>
        </w:rPr>
      </w:pPr>
      <w:r>
        <w:rPr>
          <w:rFonts w:ascii="Times New Roman" w:eastAsia="仿宋_GB2312" w:hAnsi="Times New Roman" w:cs="Times New Roman"/>
          <w:bCs/>
          <w:color w:val="auto"/>
          <w:sz w:val="32"/>
          <w:szCs w:val="32"/>
        </w:rPr>
        <w:t>峰会名称：中国美食工业创新发展峰会</w:t>
      </w:r>
    </w:p>
    <w:p w:rsidR="00831BA5" w:rsidRDefault="000B7C0B">
      <w:pPr>
        <w:pStyle w:val="Default"/>
        <w:spacing w:line="520" w:lineRule="exact"/>
        <w:ind w:firstLineChars="200" w:firstLine="640"/>
        <w:jc w:val="both"/>
        <w:rPr>
          <w:rFonts w:ascii="Times New Roman" w:eastAsia="仿宋_GB2312" w:hAnsi="Times New Roman" w:cs="Times New Roman"/>
          <w:color w:val="auto"/>
          <w:sz w:val="32"/>
          <w:szCs w:val="32"/>
        </w:rPr>
      </w:pPr>
      <w:r>
        <w:rPr>
          <w:rFonts w:ascii="Times New Roman" w:eastAsia="仿宋_GB2312" w:hAnsi="Times New Roman" w:cs="Times New Roman"/>
          <w:color w:val="auto"/>
          <w:sz w:val="32"/>
          <w:szCs w:val="32"/>
        </w:rPr>
        <w:t>主办单位：重庆市经济和信息化委员会</w:t>
      </w:r>
    </w:p>
    <w:p w:rsidR="00831BA5" w:rsidRDefault="000B7C0B">
      <w:pPr>
        <w:pStyle w:val="Default"/>
        <w:spacing w:line="520" w:lineRule="exact"/>
        <w:ind w:firstLineChars="200" w:firstLine="640"/>
        <w:jc w:val="both"/>
        <w:rPr>
          <w:rFonts w:ascii="Times New Roman" w:eastAsia="仿宋_GB2312" w:hAnsi="Times New Roman" w:cs="Times New Roman"/>
          <w:color w:val="auto"/>
          <w:sz w:val="32"/>
          <w:szCs w:val="32"/>
        </w:rPr>
      </w:pPr>
      <w:r>
        <w:rPr>
          <w:rFonts w:ascii="Times New Roman" w:eastAsia="仿宋_GB2312" w:hAnsi="Times New Roman" w:cs="Times New Roman"/>
          <w:color w:val="auto"/>
          <w:sz w:val="32"/>
          <w:szCs w:val="32"/>
        </w:rPr>
        <w:t>四川省经济和信息化厅</w:t>
      </w:r>
    </w:p>
    <w:p w:rsidR="00831BA5" w:rsidRDefault="000B7C0B">
      <w:pPr>
        <w:pStyle w:val="Default"/>
        <w:spacing w:line="520" w:lineRule="exact"/>
        <w:jc w:val="both"/>
        <w:rPr>
          <w:rFonts w:ascii="Times New Roman" w:eastAsia="仿宋_GB2312" w:hAnsi="Times New Roman" w:cs="Times New Roman"/>
          <w:color w:val="auto"/>
          <w:sz w:val="32"/>
          <w:szCs w:val="32"/>
        </w:rPr>
      </w:pPr>
      <w:r>
        <w:rPr>
          <w:rFonts w:ascii="Times New Roman" w:eastAsia="仿宋_GB2312" w:hAnsi="Times New Roman" w:cs="Times New Roman"/>
          <w:color w:val="auto"/>
          <w:sz w:val="32"/>
          <w:szCs w:val="32"/>
        </w:rPr>
        <w:t>重庆市巴南区人民政府</w:t>
      </w:r>
    </w:p>
    <w:p w:rsidR="00831BA5" w:rsidRDefault="000B7C0B">
      <w:pPr>
        <w:pStyle w:val="Default"/>
        <w:tabs>
          <w:tab w:val="left" w:pos="312"/>
        </w:tabs>
        <w:spacing w:line="520" w:lineRule="exact"/>
        <w:jc w:val="both"/>
        <w:rPr>
          <w:rFonts w:ascii="Times New Roman" w:eastAsia="仿宋_GB2312" w:hAnsi="Times New Roman" w:cs="Times New Roman"/>
          <w:color w:val="auto"/>
          <w:sz w:val="32"/>
          <w:szCs w:val="32"/>
        </w:rPr>
      </w:pPr>
      <w:r>
        <w:rPr>
          <w:rFonts w:ascii="Times New Roman" w:eastAsia="仿宋_GB2312" w:hAnsi="Times New Roman" w:cs="Times New Roman"/>
          <w:color w:val="auto"/>
          <w:sz w:val="32"/>
          <w:szCs w:val="32"/>
        </w:rPr>
        <w:t xml:space="preserve">    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会议时间：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2021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年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6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月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18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日</w:t>
      </w:r>
    </w:p>
    <w:p w:rsidR="00831BA5" w:rsidRDefault="000B7C0B">
      <w:pPr>
        <w:pStyle w:val="Default"/>
        <w:tabs>
          <w:tab w:val="left" w:pos="312"/>
        </w:tabs>
        <w:spacing w:line="520" w:lineRule="exact"/>
        <w:ind w:firstLine="630"/>
        <w:jc w:val="both"/>
        <w:rPr>
          <w:rFonts w:ascii="Times New Roman" w:eastAsia="仿宋_GB2312" w:hAnsi="Times New Roman" w:cs="Times New Roman"/>
          <w:color w:val="auto"/>
          <w:sz w:val="32"/>
          <w:szCs w:val="32"/>
        </w:rPr>
      </w:pPr>
      <w:r>
        <w:rPr>
          <w:rFonts w:ascii="Times New Roman" w:eastAsia="仿宋_GB2312" w:hAnsi="Times New Roman" w:cs="Times New Roman"/>
          <w:color w:val="auto"/>
          <w:sz w:val="32"/>
          <w:szCs w:val="32"/>
        </w:rPr>
        <w:t>会议地点：重庆国际会议展览中心</w:t>
      </w:r>
    </w:p>
    <w:p w:rsidR="00831BA5" w:rsidRDefault="000B7C0B">
      <w:pPr>
        <w:pStyle w:val="Default"/>
        <w:tabs>
          <w:tab w:val="left" w:pos="312"/>
        </w:tabs>
        <w:spacing w:line="520" w:lineRule="exact"/>
        <w:ind w:firstLine="630"/>
        <w:jc w:val="both"/>
        <w:rPr>
          <w:rFonts w:ascii="Times New Roman" w:eastAsia="仿宋_GB2312" w:hAnsi="Times New Roman" w:cs="Times New Roman"/>
          <w:color w:val="auto"/>
          <w:sz w:val="32"/>
          <w:szCs w:val="32"/>
        </w:rPr>
      </w:pPr>
      <w:r>
        <w:rPr>
          <w:rFonts w:ascii="Times New Roman" w:eastAsia="仿宋_GB2312" w:hAnsi="Times New Roman" w:cs="Times New Roman"/>
          <w:color w:val="auto"/>
          <w:sz w:val="32"/>
          <w:szCs w:val="32"/>
        </w:rPr>
        <w:t>会议内容：拟邀请川渝两地相关领导，工信部消费品司领导致辞；邀请中国食品工业协会领导作主旨演讲；川渝区域合作及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lastRenderedPageBreak/>
        <w:t>招商项目签约仪式；</w:t>
      </w:r>
      <w:r>
        <w:rPr>
          <w:rFonts w:ascii="Times New Roman" w:eastAsia="仿宋_GB2312" w:hAnsi="Times New Roman" w:cs="Times New Roman"/>
          <w:sz w:val="32"/>
          <w:szCs w:val="32"/>
        </w:rPr>
        <w:t>邀请全国知名行业专家、优秀企业家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深入分享行业内标杆品牌设计创新、技术创新、品牌创新成功经验、国内外美食工业化产业未来发展趋势。</w:t>
      </w:r>
    </w:p>
    <w:p w:rsidR="00831BA5" w:rsidRDefault="000B7C0B">
      <w:pPr>
        <w:pStyle w:val="Default"/>
        <w:tabs>
          <w:tab w:val="left" w:pos="312"/>
        </w:tabs>
        <w:spacing w:line="520" w:lineRule="exact"/>
        <w:ind w:firstLine="630"/>
        <w:jc w:val="both"/>
        <w:rPr>
          <w:rFonts w:ascii="Times New Roman" w:eastAsia="仿宋_GB2312" w:hAnsi="Times New Roman" w:cs="Times New Roman"/>
          <w:color w:val="auto"/>
          <w:sz w:val="32"/>
          <w:szCs w:val="32"/>
        </w:rPr>
      </w:pPr>
      <w:r>
        <w:rPr>
          <w:rFonts w:ascii="Times New Roman" w:eastAsia="方正楷体简体" w:hAnsi="Times New Roman" w:cs="Times New Roman"/>
          <w:b/>
          <w:color w:val="auto"/>
          <w:sz w:val="32"/>
          <w:szCs w:val="32"/>
        </w:rPr>
        <w:t>（二）论坛</w:t>
      </w:r>
    </w:p>
    <w:p w:rsidR="00831BA5" w:rsidRDefault="000B7C0B">
      <w:pPr>
        <w:pStyle w:val="11"/>
        <w:spacing w:line="520" w:lineRule="exact"/>
        <w:ind w:firstLineChars="196" w:firstLine="630"/>
        <w:rPr>
          <w:rFonts w:eastAsia="仿宋_GB2312"/>
          <w:b/>
          <w:sz w:val="32"/>
          <w:szCs w:val="32"/>
        </w:rPr>
      </w:pPr>
      <w:r>
        <w:rPr>
          <w:rFonts w:eastAsia="仿宋_GB2312"/>
          <w:b/>
          <w:sz w:val="32"/>
          <w:szCs w:val="32"/>
        </w:rPr>
        <w:t>1.</w:t>
      </w:r>
      <w:r>
        <w:rPr>
          <w:rFonts w:eastAsia="仿宋_GB2312"/>
          <w:b/>
          <w:sz w:val="32"/>
          <w:szCs w:val="32"/>
        </w:rPr>
        <w:t>美食工业化应用技术研讨会</w:t>
      </w:r>
    </w:p>
    <w:p w:rsidR="00831BA5" w:rsidRDefault="000B7C0B">
      <w:pPr>
        <w:pStyle w:val="11"/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主办单位：重庆市经济和信息化委员会</w:t>
      </w:r>
    </w:p>
    <w:p w:rsidR="00831BA5" w:rsidRDefault="000B7C0B">
      <w:pPr>
        <w:pStyle w:val="Default"/>
        <w:spacing w:line="520" w:lineRule="exact"/>
        <w:jc w:val="both"/>
        <w:rPr>
          <w:rFonts w:ascii="Times New Roman" w:eastAsia="仿宋_GB2312" w:hAnsi="Times New Roman" w:cs="Times New Roman"/>
          <w:color w:val="auto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 xml:space="preserve">　　　　　　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四川省经济和信息化厅</w:t>
      </w:r>
    </w:p>
    <w:p w:rsidR="00831BA5" w:rsidRDefault="000B7C0B">
      <w:pPr>
        <w:pStyle w:val="Default"/>
        <w:spacing w:line="520" w:lineRule="exact"/>
        <w:ind w:firstLineChars="200" w:firstLine="640"/>
        <w:jc w:val="both"/>
        <w:rPr>
          <w:rFonts w:ascii="Times New Roman" w:eastAsia="仿宋_GB2312" w:hAnsi="Times New Roman" w:cs="Times New Roman"/>
          <w:color w:val="auto"/>
          <w:sz w:val="32"/>
          <w:szCs w:val="32"/>
        </w:rPr>
      </w:pPr>
      <w:r>
        <w:rPr>
          <w:rFonts w:ascii="Times New Roman" w:eastAsia="仿宋_GB2312" w:hAnsi="Times New Roman" w:cs="Times New Roman"/>
          <w:color w:val="auto"/>
          <w:sz w:val="32"/>
          <w:szCs w:val="32"/>
        </w:rPr>
        <w:t>承办单位：博览会组委会</w:t>
      </w:r>
    </w:p>
    <w:p w:rsidR="00831BA5" w:rsidRDefault="000B7C0B">
      <w:pPr>
        <w:pStyle w:val="Default"/>
        <w:spacing w:line="520" w:lineRule="exact"/>
        <w:ind w:firstLineChars="200" w:firstLine="640"/>
        <w:jc w:val="both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会议时间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：</w:t>
      </w:r>
      <w:r>
        <w:rPr>
          <w:rFonts w:ascii="Times New Roman" w:eastAsia="仿宋_GB2312" w:hAnsi="Times New Roman" w:cs="Times New Roman"/>
          <w:sz w:val="32"/>
          <w:szCs w:val="32"/>
        </w:rPr>
        <w:t>2021</w:t>
      </w:r>
      <w:r>
        <w:rPr>
          <w:rFonts w:ascii="Times New Roman" w:eastAsia="仿宋_GB2312" w:hAnsi="Times New Roman" w:cs="Times New Roman"/>
          <w:sz w:val="32"/>
          <w:szCs w:val="32"/>
        </w:rPr>
        <w:t>年</w:t>
      </w:r>
      <w:r>
        <w:rPr>
          <w:rFonts w:ascii="Times New Roman" w:eastAsia="仿宋_GB2312" w:hAnsi="Times New Roman" w:cs="Times New Roman"/>
          <w:sz w:val="32"/>
          <w:szCs w:val="32"/>
        </w:rPr>
        <w:t>6</w:t>
      </w:r>
      <w:r>
        <w:rPr>
          <w:rFonts w:ascii="Times New Roman" w:eastAsia="仿宋_GB2312" w:hAnsi="Times New Roman" w:cs="Times New Roman"/>
          <w:sz w:val="32"/>
          <w:szCs w:val="32"/>
        </w:rPr>
        <w:t>月</w:t>
      </w:r>
      <w:r>
        <w:rPr>
          <w:rFonts w:ascii="Times New Roman" w:eastAsia="仿宋_GB2312" w:hAnsi="Times New Roman" w:cs="Times New Roman"/>
          <w:sz w:val="32"/>
          <w:szCs w:val="32"/>
        </w:rPr>
        <w:t>19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日</w:t>
      </w:r>
    </w:p>
    <w:p w:rsidR="00831BA5" w:rsidRDefault="000B7C0B">
      <w:pPr>
        <w:pStyle w:val="11"/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会议地点：重庆国际会议展览中心</w:t>
      </w:r>
    </w:p>
    <w:p w:rsidR="00831BA5" w:rsidRDefault="000B7C0B">
      <w:pPr>
        <w:pStyle w:val="11"/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会议内容：围绕美食工业化关键技术、智能制造技术、保鲜冷链技术等进行探讨，邀请江南大学、西南大学等专家对美食工业化关键技术、智能制造技术、保鲜冷链技术等开展研讨。</w:t>
      </w:r>
    </w:p>
    <w:p w:rsidR="00831BA5" w:rsidRDefault="000B7C0B">
      <w:pPr>
        <w:pStyle w:val="11"/>
        <w:spacing w:line="520" w:lineRule="exact"/>
        <w:ind w:firstLineChars="196" w:firstLine="630"/>
        <w:rPr>
          <w:rFonts w:eastAsia="仿宋_GB2312"/>
          <w:b/>
          <w:sz w:val="32"/>
          <w:szCs w:val="32"/>
        </w:rPr>
      </w:pPr>
      <w:r>
        <w:rPr>
          <w:rFonts w:eastAsia="仿宋_GB2312"/>
          <w:b/>
          <w:sz w:val="32"/>
          <w:szCs w:val="32"/>
        </w:rPr>
        <w:t>2.</w:t>
      </w:r>
      <w:r>
        <w:rPr>
          <w:rFonts w:eastAsia="仿宋_GB2312"/>
          <w:b/>
          <w:sz w:val="32"/>
          <w:szCs w:val="32"/>
        </w:rPr>
        <w:t>消费品工业设计与数字营销赋能品牌创新论坛</w:t>
      </w:r>
    </w:p>
    <w:p w:rsidR="00831BA5" w:rsidRDefault="000B7C0B">
      <w:pPr>
        <w:pStyle w:val="11"/>
        <w:spacing w:line="520" w:lineRule="exact"/>
        <w:ind w:firstLineChars="196" w:firstLine="627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主办单位：重庆经济和信息化委员会</w:t>
      </w:r>
    </w:p>
    <w:p w:rsidR="00831BA5" w:rsidRDefault="000B7C0B">
      <w:pPr>
        <w:pStyle w:val="11"/>
        <w:spacing w:line="520" w:lineRule="exact"/>
        <w:ind w:firstLineChars="196" w:firstLine="627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重庆市巴南区人民政府</w:t>
      </w:r>
    </w:p>
    <w:p w:rsidR="00831BA5" w:rsidRDefault="000B7C0B">
      <w:pPr>
        <w:pStyle w:val="11"/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承办单位：重庆消费品工业创新设计研究院</w:t>
      </w:r>
    </w:p>
    <w:p w:rsidR="00831BA5" w:rsidRDefault="000B7C0B">
      <w:pPr>
        <w:pStyle w:val="11"/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重庆左上角互联网信息服务有限公司</w:t>
      </w:r>
    </w:p>
    <w:p w:rsidR="00831BA5" w:rsidRDefault="000B7C0B">
      <w:pPr>
        <w:pStyle w:val="11"/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会议时间：</w:t>
      </w:r>
      <w:r>
        <w:rPr>
          <w:rFonts w:eastAsia="仿宋_GB2312"/>
          <w:sz w:val="32"/>
          <w:szCs w:val="32"/>
        </w:rPr>
        <w:t>2021</w:t>
      </w:r>
      <w:r>
        <w:rPr>
          <w:rFonts w:eastAsia="仿宋_GB2312"/>
          <w:sz w:val="32"/>
          <w:szCs w:val="32"/>
        </w:rPr>
        <w:t>年</w:t>
      </w:r>
      <w:r>
        <w:rPr>
          <w:rFonts w:eastAsia="仿宋_GB2312"/>
          <w:sz w:val="32"/>
          <w:szCs w:val="32"/>
        </w:rPr>
        <w:t>6</w:t>
      </w:r>
      <w:r>
        <w:rPr>
          <w:rFonts w:eastAsia="仿宋_GB2312"/>
          <w:sz w:val="32"/>
          <w:szCs w:val="32"/>
        </w:rPr>
        <w:t>月</w:t>
      </w:r>
      <w:r>
        <w:rPr>
          <w:rFonts w:eastAsia="仿宋_GB2312"/>
          <w:sz w:val="32"/>
          <w:szCs w:val="32"/>
        </w:rPr>
        <w:t>19</w:t>
      </w:r>
      <w:r>
        <w:rPr>
          <w:rFonts w:eastAsia="仿宋_GB2312"/>
          <w:sz w:val="32"/>
          <w:szCs w:val="32"/>
        </w:rPr>
        <w:t>日</w:t>
      </w:r>
    </w:p>
    <w:p w:rsidR="00831BA5" w:rsidRDefault="000B7C0B">
      <w:pPr>
        <w:pStyle w:val="11"/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会议地点：重庆国际会议展览中心</w:t>
      </w:r>
    </w:p>
    <w:p w:rsidR="00831BA5" w:rsidRDefault="000B7C0B">
      <w:pPr>
        <w:pStyle w:val="11"/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会议主题：设计定义爆品（重庆消费品工业创新设计研究院院长</w:t>
      </w:r>
      <w:r>
        <w:rPr>
          <w:rFonts w:eastAsia="仿宋_GB2312"/>
          <w:b/>
          <w:bCs/>
          <w:sz w:val="32"/>
          <w:szCs w:val="32"/>
        </w:rPr>
        <w:t>周立钢</w:t>
      </w:r>
      <w:r>
        <w:rPr>
          <w:rFonts w:eastAsia="仿宋_GB2312"/>
          <w:sz w:val="32"/>
          <w:szCs w:val="32"/>
        </w:rPr>
        <w:t>）、如何让资本主动来找你（新匠人新国货促进会理事</w:t>
      </w:r>
      <w:r>
        <w:rPr>
          <w:rFonts w:eastAsia="仿宋_GB2312"/>
          <w:sz w:val="32"/>
          <w:szCs w:val="32"/>
        </w:rPr>
        <w:t>长</w:t>
      </w:r>
      <w:r>
        <w:rPr>
          <w:rFonts w:eastAsia="仿宋_GB2312"/>
          <w:b/>
          <w:bCs/>
          <w:sz w:val="32"/>
          <w:szCs w:val="32"/>
        </w:rPr>
        <w:t>姚臻）</w:t>
      </w:r>
      <w:r>
        <w:rPr>
          <w:rFonts w:eastAsia="仿宋_GB2312"/>
          <w:sz w:val="32"/>
          <w:szCs w:val="32"/>
        </w:rPr>
        <w:t>、直播爆品打造（嗨吃家创始人</w:t>
      </w:r>
      <w:r>
        <w:rPr>
          <w:rFonts w:eastAsia="仿宋_GB2312"/>
          <w:b/>
          <w:sz w:val="32"/>
          <w:szCs w:val="32"/>
        </w:rPr>
        <w:t>苏小东</w:t>
      </w:r>
      <w:r>
        <w:rPr>
          <w:rFonts w:eastAsia="仿宋_GB2312"/>
          <w:sz w:val="32"/>
          <w:szCs w:val="32"/>
        </w:rPr>
        <w:t>）、小清新到高端化，林清轩做对了什么（林清轩创始人</w:t>
      </w:r>
      <w:r>
        <w:rPr>
          <w:rFonts w:eastAsia="仿宋_GB2312"/>
          <w:b/>
          <w:bCs/>
          <w:sz w:val="32"/>
          <w:szCs w:val="32"/>
        </w:rPr>
        <w:t>孙来春）</w:t>
      </w:r>
      <w:r>
        <w:rPr>
          <w:rFonts w:eastAsia="仿宋_GB2312"/>
          <w:bCs/>
          <w:sz w:val="32"/>
          <w:szCs w:val="32"/>
        </w:rPr>
        <w:t>。</w:t>
      </w:r>
    </w:p>
    <w:p w:rsidR="00831BA5" w:rsidRDefault="000B7C0B">
      <w:pPr>
        <w:pStyle w:val="Default"/>
        <w:tabs>
          <w:tab w:val="left" w:pos="312"/>
        </w:tabs>
        <w:spacing w:line="520" w:lineRule="exact"/>
        <w:ind w:firstLineChars="200" w:firstLine="643"/>
        <w:jc w:val="both"/>
        <w:rPr>
          <w:rFonts w:ascii="Times New Roman" w:eastAsia="仿宋_GB2312" w:hAnsi="Times New Roman" w:cs="Times New Roman"/>
          <w:b/>
          <w:color w:val="auto"/>
          <w:sz w:val="32"/>
          <w:szCs w:val="32"/>
        </w:rPr>
      </w:pPr>
      <w:r>
        <w:rPr>
          <w:rFonts w:ascii="Times New Roman" w:eastAsia="仿宋_GB2312" w:hAnsi="Times New Roman" w:cs="Times New Roman"/>
          <w:b/>
          <w:color w:val="auto"/>
          <w:sz w:val="32"/>
          <w:szCs w:val="32"/>
        </w:rPr>
        <w:lastRenderedPageBreak/>
        <w:t>3.</w:t>
      </w:r>
      <w:r>
        <w:rPr>
          <w:rFonts w:ascii="Times New Roman" w:eastAsia="仿宋_GB2312" w:hAnsi="Times New Roman" w:cs="Times New Roman"/>
          <w:b/>
          <w:color w:val="auto"/>
          <w:sz w:val="32"/>
          <w:szCs w:val="32"/>
        </w:rPr>
        <w:t>中国中央厨房产业技术创新论坛</w:t>
      </w:r>
    </w:p>
    <w:p w:rsidR="00831BA5" w:rsidRDefault="000B7C0B" w:rsidP="002868DE">
      <w:pPr>
        <w:pStyle w:val="Default"/>
        <w:tabs>
          <w:tab w:val="left" w:pos="312"/>
        </w:tabs>
        <w:spacing w:line="520" w:lineRule="exact"/>
        <w:ind w:firstLineChars="200" w:firstLine="640"/>
        <w:jc w:val="both"/>
        <w:rPr>
          <w:rFonts w:ascii="Times New Roman" w:eastAsia="仿宋_GB2312" w:hAnsi="Times New Roman" w:cs="Times New Roman"/>
          <w:color w:val="auto"/>
          <w:sz w:val="32"/>
          <w:szCs w:val="32"/>
        </w:rPr>
      </w:pPr>
      <w:r>
        <w:rPr>
          <w:rFonts w:ascii="Times New Roman" w:eastAsia="仿宋_GB2312" w:hAnsi="Times New Roman" w:cs="Times New Roman"/>
          <w:color w:val="auto"/>
          <w:sz w:val="32"/>
          <w:szCs w:val="32"/>
        </w:rPr>
        <w:t>主办单位：中国食品工业（集团）有限公司</w:t>
      </w:r>
    </w:p>
    <w:p w:rsidR="00831BA5" w:rsidRDefault="000B7C0B" w:rsidP="002868DE">
      <w:pPr>
        <w:pStyle w:val="Default"/>
        <w:tabs>
          <w:tab w:val="left" w:pos="312"/>
        </w:tabs>
        <w:spacing w:line="520" w:lineRule="exact"/>
        <w:ind w:firstLineChars="200" w:firstLine="640"/>
        <w:jc w:val="both"/>
        <w:rPr>
          <w:rFonts w:ascii="Times New Roman" w:eastAsia="仿宋_GB2312" w:hAnsi="Times New Roman" w:cs="Times New Roman"/>
          <w:color w:val="auto"/>
          <w:sz w:val="32"/>
          <w:szCs w:val="32"/>
        </w:rPr>
      </w:pPr>
      <w:r>
        <w:rPr>
          <w:rFonts w:ascii="Times New Roman" w:eastAsia="仿宋_GB2312" w:hAnsi="Times New Roman" w:cs="Times New Roman"/>
          <w:color w:val="auto"/>
          <w:sz w:val="32"/>
          <w:szCs w:val="32"/>
        </w:rPr>
        <w:t>食品行业生产力促进中心</w:t>
      </w:r>
    </w:p>
    <w:p w:rsidR="00831BA5" w:rsidRDefault="000B7C0B" w:rsidP="002868DE">
      <w:pPr>
        <w:pStyle w:val="Default"/>
        <w:tabs>
          <w:tab w:val="left" w:pos="312"/>
        </w:tabs>
        <w:spacing w:line="520" w:lineRule="exact"/>
        <w:ind w:firstLineChars="200" w:firstLine="640"/>
        <w:jc w:val="both"/>
        <w:rPr>
          <w:rFonts w:ascii="Times New Roman" w:eastAsia="仿宋_GB2312" w:hAnsi="Times New Roman" w:cs="Times New Roman"/>
          <w:color w:val="auto"/>
          <w:sz w:val="32"/>
          <w:szCs w:val="32"/>
        </w:rPr>
      </w:pPr>
      <w:r>
        <w:rPr>
          <w:rFonts w:ascii="Times New Roman" w:eastAsia="仿宋_GB2312" w:hAnsi="Times New Roman" w:cs="Times New Roman"/>
          <w:color w:val="auto"/>
          <w:sz w:val="32"/>
          <w:szCs w:val="32"/>
        </w:rPr>
        <w:t>会议时间：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2021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年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6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月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19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日</w:t>
      </w:r>
    </w:p>
    <w:p w:rsidR="00831BA5" w:rsidRDefault="000B7C0B" w:rsidP="002868DE">
      <w:pPr>
        <w:pStyle w:val="Default"/>
        <w:tabs>
          <w:tab w:val="left" w:pos="312"/>
        </w:tabs>
        <w:spacing w:line="520" w:lineRule="exact"/>
        <w:ind w:firstLineChars="200" w:firstLine="640"/>
        <w:jc w:val="both"/>
        <w:rPr>
          <w:rFonts w:ascii="Times New Roman" w:eastAsia="仿宋_GB2312" w:hAnsi="Times New Roman" w:cs="Times New Roman"/>
          <w:color w:val="auto"/>
          <w:sz w:val="32"/>
          <w:szCs w:val="32"/>
        </w:rPr>
      </w:pPr>
      <w:r>
        <w:rPr>
          <w:rFonts w:ascii="Times New Roman" w:eastAsia="仿宋_GB2312" w:hAnsi="Times New Roman" w:cs="Times New Roman"/>
          <w:color w:val="auto"/>
          <w:sz w:val="32"/>
          <w:szCs w:val="32"/>
        </w:rPr>
        <w:t>会议地点：重庆国际会议展览中心</w:t>
      </w:r>
    </w:p>
    <w:p w:rsidR="00831BA5" w:rsidRDefault="000B7C0B" w:rsidP="002868DE">
      <w:pPr>
        <w:pStyle w:val="Default"/>
        <w:tabs>
          <w:tab w:val="left" w:pos="312"/>
        </w:tabs>
        <w:spacing w:line="520" w:lineRule="exact"/>
        <w:ind w:firstLineChars="200" w:firstLine="640"/>
        <w:jc w:val="both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会议内容：</w:t>
      </w:r>
      <w:r>
        <w:rPr>
          <w:rFonts w:ascii="Times New Roman" w:eastAsia="仿宋_GB2312" w:hAnsi="Times New Roman"/>
          <w:sz w:val="32"/>
          <w:szCs w:val="32"/>
        </w:rPr>
        <w:t>论坛将围绕新技术、新设备、新机会进行探讨，有助于中央厨房新技术引进，为成渝双城及周边地区餐饮及食品行业带来新的发展机遇。同时汇聚中央厨房行业资源，构建行业交流平台，推动当地中央厨房产业发展。</w:t>
      </w:r>
    </w:p>
    <w:p w:rsidR="00831BA5" w:rsidRDefault="000B7C0B">
      <w:pPr>
        <w:pStyle w:val="11"/>
        <w:spacing w:line="520" w:lineRule="exact"/>
        <w:ind w:leftChars="101" w:left="212" w:firstLineChars="98" w:firstLine="315"/>
        <w:rPr>
          <w:rFonts w:eastAsia="方正楷体简体"/>
          <w:b/>
          <w:sz w:val="32"/>
          <w:szCs w:val="32"/>
        </w:rPr>
      </w:pPr>
      <w:r>
        <w:rPr>
          <w:rFonts w:eastAsia="方正楷体简体"/>
          <w:b/>
          <w:sz w:val="32"/>
          <w:szCs w:val="32"/>
        </w:rPr>
        <w:t>（三）主题活动</w:t>
      </w:r>
    </w:p>
    <w:p w:rsidR="00831BA5" w:rsidRDefault="000B7C0B">
      <w:pPr>
        <w:pStyle w:val="Default"/>
        <w:tabs>
          <w:tab w:val="left" w:pos="312"/>
        </w:tabs>
        <w:spacing w:line="520" w:lineRule="exact"/>
        <w:ind w:firstLineChars="200" w:firstLine="643"/>
        <w:jc w:val="both"/>
        <w:rPr>
          <w:rFonts w:ascii="Times New Roman" w:eastAsia="仿宋_GB2312" w:hAnsi="Times New Roman" w:cs="Times New Roman"/>
          <w:b/>
          <w:color w:val="auto"/>
          <w:sz w:val="32"/>
          <w:szCs w:val="32"/>
        </w:rPr>
      </w:pPr>
      <w:r>
        <w:rPr>
          <w:rFonts w:ascii="Times New Roman" w:eastAsia="仿宋_GB2312" w:hAnsi="Times New Roman" w:cs="Times New Roman" w:hint="eastAsia"/>
          <w:b/>
          <w:sz w:val="32"/>
          <w:szCs w:val="32"/>
        </w:rPr>
        <w:t>1.</w:t>
      </w:r>
      <w:r>
        <w:rPr>
          <w:rFonts w:ascii="Times New Roman" w:eastAsia="仿宋_GB2312" w:hAnsi="Times New Roman" w:cs="Times New Roman"/>
          <w:b/>
          <w:sz w:val="32"/>
          <w:szCs w:val="32"/>
        </w:rPr>
        <w:t>川渝</w:t>
      </w:r>
      <w:r>
        <w:rPr>
          <w:rFonts w:ascii="Times New Roman" w:eastAsia="仿宋_GB2312" w:hAnsi="Times New Roman" w:cs="Times New Roman"/>
          <w:b/>
          <w:color w:val="auto"/>
          <w:sz w:val="32"/>
          <w:szCs w:val="32"/>
        </w:rPr>
        <w:t>区县、园区招商对接会</w:t>
      </w:r>
    </w:p>
    <w:p w:rsidR="00831BA5" w:rsidRDefault="000B7C0B">
      <w:pPr>
        <w:pStyle w:val="Default"/>
        <w:tabs>
          <w:tab w:val="left" w:pos="312"/>
        </w:tabs>
        <w:spacing w:line="520" w:lineRule="exact"/>
        <w:ind w:firstLineChars="200" w:firstLine="640"/>
        <w:jc w:val="both"/>
        <w:rPr>
          <w:rFonts w:ascii="Times New Roman" w:eastAsia="仿宋_GB2312" w:hAnsi="Times New Roman" w:cs="Times New Roman"/>
          <w:color w:val="auto"/>
          <w:sz w:val="32"/>
          <w:szCs w:val="32"/>
        </w:rPr>
      </w:pPr>
      <w:r>
        <w:rPr>
          <w:rFonts w:ascii="Times New Roman" w:eastAsia="仿宋_GB2312" w:hAnsi="Times New Roman" w:cs="Times New Roman"/>
          <w:color w:val="auto"/>
          <w:sz w:val="32"/>
          <w:szCs w:val="32"/>
        </w:rPr>
        <w:t>主办单位：川渝各地（市、州）、区县政府</w:t>
      </w:r>
    </w:p>
    <w:p w:rsidR="00831BA5" w:rsidRDefault="000B7C0B">
      <w:pPr>
        <w:pStyle w:val="Default"/>
        <w:tabs>
          <w:tab w:val="left" w:pos="312"/>
        </w:tabs>
        <w:spacing w:line="520" w:lineRule="exact"/>
        <w:ind w:firstLineChars="200" w:firstLine="640"/>
        <w:jc w:val="both"/>
        <w:rPr>
          <w:rFonts w:ascii="Times New Roman" w:eastAsia="仿宋_GB2312" w:hAnsi="Times New Roman" w:cs="Times New Roman"/>
          <w:color w:val="auto"/>
          <w:sz w:val="32"/>
          <w:szCs w:val="32"/>
        </w:rPr>
      </w:pPr>
      <w:r>
        <w:rPr>
          <w:rFonts w:ascii="Times New Roman" w:eastAsia="仿宋_GB2312" w:hAnsi="Times New Roman" w:cs="Times New Roman"/>
          <w:color w:val="auto"/>
          <w:sz w:val="32"/>
          <w:szCs w:val="32"/>
        </w:rPr>
        <w:t>川渝食品产业园区管委会</w:t>
      </w:r>
    </w:p>
    <w:p w:rsidR="00831BA5" w:rsidRDefault="000B7C0B">
      <w:pPr>
        <w:pStyle w:val="Default"/>
        <w:tabs>
          <w:tab w:val="left" w:pos="312"/>
        </w:tabs>
        <w:spacing w:line="520" w:lineRule="exact"/>
        <w:jc w:val="both"/>
        <w:rPr>
          <w:rFonts w:ascii="Times New Roman" w:eastAsia="仿宋_GB2312" w:hAnsi="Times New Roman" w:cs="Times New Roman"/>
          <w:color w:val="auto"/>
          <w:sz w:val="32"/>
          <w:szCs w:val="32"/>
        </w:rPr>
      </w:pPr>
      <w:r>
        <w:rPr>
          <w:rFonts w:ascii="Times New Roman" w:eastAsia="仿宋_GB2312" w:hAnsi="Times New Roman" w:cs="Times New Roman"/>
          <w:color w:val="auto"/>
          <w:sz w:val="32"/>
          <w:szCs w:val="32"/>
        </w:rPr>
        <w:t xml:space="preserve">    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会议时间：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2021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年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6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月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18-20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日</w:t>
      </w:r>
    </w:p>
    <w:p w:rsidR="00831BA5" w:rsidRDefault="000B7C0B">
      <w:pPr>
        <w:pStyle w:val="Default"/>
        <w:tabs>
          <w:tab w:val="left" w:pos="312"/>
        </w:tabs>
        <w:spacing w:line="520" w:lineRule="exact"/>
        <w:ind w:firstLine="645"/>
        <w:jc w:val="both"/>
        <w:rPr>
          <w:rFonts w:ascii="Times New Roman" w:eastAsia="仿宋_GB2312" w:hAnsi="Times New Roman" w:cs="Times New Roman"/>
          <w:color w:val="auto"/>
          <w:sz w:val="32"/>
          <w:szCs w:val="32"/>
        </w:rPr>
      </w:pPr>
      <w:r>
        <w:rPr>
          <w:rFonts w:ascii="Times New Roman" w:eastAsia="仿宋_GB2312" w:hAnsi="Times New Roman" w:cs="Times New Roman"/>
          <w:color w:val="auto"/>
          <w:sz w:val="32"/>
          <w:szCs w:val="32"/>
        </w:rPr>
        <w:t>会议地点：重庆国际会议展览中心</w:t>
      </w:r>
    </w:p>
    <w:p w:rsidR="00831BA5" w:rsidRDefault="000B7C0B">
      <w:pPr>
        <w:pStyle w:val="Default"/>
        <w:tabs>
          <w:tab w:val="left" w:pos="312"/>
        </w:tabs>
        <w:spacing w:line="520" w:lineRule="exact"/>
        <w:ind w:firstLine="645"/>
        <w:jc w:val="both"/>
        <w:rPr>
          <w:rFonts w:ascii="Times New Roman" w:eastAsia="仿宋_GB2312" w:hAnsi="Times New Roman" w:cs="Times New Roman"/>
          <w:color w:val="auto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会议内容：拟组织川渝两地各区县产业园、企业现场举行招商对接，同时组织对口企业前往产业园考察，推动招商引资工作。会议将围绕招商政策、园区规划、发展成果、各区特色产品等进行交流沟通。活动分为区县宣传视频播放、主持人对区县基本情况介绍、区县政府代表对美食工业规划、招商政策等进行宣讲等环节。</w:t>
      </w:r>
    </w:p>
    <w:p w:rsidR="00831BA5" w:rsidRDefault="000B7C0B">
      <w:pPr>
        <w:pStyle w:val="Default"/>
        <w:tabs>
          <w:tab w:val="left" w:pos="312"/>
        </w:tabs>
        <w:spacing w:line="520" w:lineRule="exact"/>
        <w:ind w:firstLine="645"/>
        <w:jc w:val="both"/>
        <w:rPr>
          <w:rFonts w:ascii="Times New Roman" w:eastAsia="仿宋_GB2312" w:hAnsi="Times New Roman" w:cs="Times New Roman"/>
          <w:b/>
          <w:color w:val="auto"/>
          <w:sz w:val="32"/>
          <w:szCs w:val="32"/>
        </w:rPr>
      </w:pPr>
      <w:r>
        <w:rPr>
          <w:rFonts w:ascii="Times New Roman" w:eastAsia="仿宋_GB2312" w:hAnsi="Times New Roman" w:cs="Times New Roman" w:hint="eastAsia"/>
          <w:b/>
          <w:color w:val="auto"/>
          <w:sz w:val="32"/>
          <w:szCs w:val="32"/>
        </w:rPr>
        <w:t>2.</w:t>
      </w:r>
      <w:r>
        <w:rPr>
          <w:rFonts w:ascii="Times New Roman" w:eastAsia="仿宋_GB2312" w:hAnsi="Times New Roman" w:cs="Times New Roman"/>
          <w:b/>
          <w:color w:val="auto"/>
          <w:sz w:val="32"/>
          <w:szCs w:val="32"/>
        </w:rPr>
        <w:t>阿里巴巴</w:t>
      </w:r>
      <w:r>
        <w:rPr>
          <w:rFonts w:ascii="Times New Roman" w:eastAsia="仿宋_GB2312" w:hAnsi="Times New Roman" w:cs="Times New Roman"/>
          <w:b/>
          <w:color w:val="auto"/>
          <w:sz w:val="32"/>
          <w:szCs w:val="32"/>
        </w:rPr>
        <w:t>1688</w:t>
      </w:r>
      <w:r>
        <w:rPr>
          <w:rFonts w:ascii="Times New Roman" w:eastAsia="仿宋_GB2312" w:hAnsi="Times New Roman" w:cs="Times New Roman"/>
          <w:b/>
          <w:color w:val="auto"/>
          <w:sz w:val="32"/>
          <w:szCs w:val="32"/>
        </w:rPr>
        <w:t>产销对接会</w:t>
      </w:r>
    </w:p>
    <w:p w:rsidR="00831BA5" w:rsidRDefault="000B7C0B">
      <w:pPr>
        <w:pStyle w:val="Default"/>
        <w:tabs>
          <w:tab w:val="left" w:pos="312"/>
        </w:tabs>
        <w:spacing w:line="520" w:lineRule="exact"/>
        <w:ind w:firstLine="645"/>
        <w:jc w:val="both"/>
        <w:rPr>
          <w:rFonts w:ascii="Times New Roman" w:eastAsia="仿宋_GB2312" w:hAnsi="Times New Roman" w:cs="Times New Roman"/>
          <w:color w:val="auto"/>
          <w:sz w:val="32"/>
          <w:szCs w:val="32"/>
        </w:rPr>
      </w:pPr>
      <w:r>
        <w:rPr>
          <w:rFonts w:ascii="Times New Roman" w:eastAsia="仿宋_GB2312" w:hAnsi="Times New Roman" w:cs="Times New Roman"/>
          <w:color w:val="auto"/>
          <w:sz w:val="32"/>
          <w:szCs w:val="32"/>
        </w:rPr>
        <w:t>主办单位：阿里巴巴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1688</w:t>
      </w:r>
    </w:p>
    <w:p w:rsidR="00831BA5" w:rsidRDefault="000B7C0B">
      <w:pPr>
        <w:pStyle w:val="Default"/>
        <w:tabs>
          <w:tab w:val="left" w:pos="312"/>
        </w:tabs>
        <w:spacing w:line="520" w:lineRule="exact"/>
        <w:ind w:firstLine="645"/>
        <w:jc w:val="both"/>
        <w:rPr>
          <w:rFonts w:ascii="Times New Roman" w:eastAsia="仿宋_GB2312" w:hAnsi="Times New Roman" w:cs="Times New Roman"/>
          <w:color w:val="auto"/>
          <w:sz w:val="32"/>
          <w:szCs w:val="32"/>
        </w:rPr>
      </w:pPr>
      <w:r>
        <w:rPr>
          <w:rFonts w:ascii="Times New Roman" w:eastAsia="仿宋_GB2312" w:hAnsi="Times New Roman" w:cs="Times New Roman"/>
          <w:color w:val="auto"/>
          <w:sz w:val="32"/>
          <w:szCs w:val="32"/>
        </w:rPr>
        <w:t>活动时间：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2021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年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6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月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18-20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日</w:t>
      </w:r>
    </w:p>
    <w:p w:rsidR="00831BA5" w:rsidRDefault="000B7C0B">
      <w:pPr>
        <w:pStyle w:val="Default"/>
        <w:tabs>
          <w:tab w:val="left" w:pos="312"/>
        </w:tabs>
        <w:spacing w:line="520" w:lineRule="exact"/>
        <w:ind w:firstLine="645"/>
        <w:jc w:val="both"/>
        <w:rPr>
          <w:rFonts w:ascii="Times New Roman" w:eastAsia="仿宋_GB2312" w:hAnsi="Times New Roman" w:cs="Times New Roman"/>
          <w:color w:val="auto"/>
          <w:sz w:val="32"/>
          <w:szCs w:val="32"/>
        </w:rPr>
      </w:pPr>
      <w:r>
        <w:rPr>
          <w:rFonts w:ascii="Times New Roman" w:eastAsia="仿宋_GB2312" w:hAnsi="Times New Roman" w:cs="Times New Roman"/>
          <w:color w:val="auto"/>
          <w:sz w:val="32"/>
          <w:szCs w:val="32"/>
        </w:rPr>
        <w:lastRenderedPageBreak/>
        <w:t>活动地点：重庆国际会议展览中心</w:t>
      </w:r>
    </w:p>
    <w:p w:rsidR="00831BA5" w:rsidRDefault="000B7C0B">
      <w:pPr>
        <w:pStyle w:val="Default"/>
        <w:tabs>
          <w:tab w:val="left" w:pos="312"/>
        </w:tabs>
        <w:spacing w:line="520" w:lineRule="exact"/>
        <w:ind w:firstLine="645"/>
        <w:jc w:val="both"/>
        <w:rPr>
          <w:rFonts w:ascii="Times New Roman" w:eastAsia="仿宋_GB2312" w:hAnsi="Times New Roman" w:cs="Times New Roman"/>
          <w:color w:val="auto"/>
          <w:sz w:val="32"/>
          <w:szCs w:val="32"/>
        </w:rPr>
      </w:pPr>
      <w:r>
        <w:rPr>
          <w:rFonts w:ascii="Times New Roman" w:eastAsia="仿宋_GB2312" w:hAnsi="Times New Roman" w:cs="Times New Roman"/>
          <w:color w:val="auto"/>
          <w:sz w:val="32"/>
          <w:szCs w:val="32"/>
        </w:rPr>
        <w:t>活动主题：浅谈目前电商的发展方向以及线上市场的机会、分享实战经验如何利用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互联网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”+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来经营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1688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、重点扶持重庆地区优质供应商。</w:t>
      </w:r>
    </w:p>
    <w:p w:rsidR="00831BA5" w:rsidRDefault="000B7C0B">
      <w:pPr>
        <w:pStyle w:val="Default"/>
        <w:tabs>
          <w:tab w:val="left" w:pos="312"/>
        </w:tabs>
        <w:spacing w:line="520" w:lineRule="exact"/>
        <w:ind w:firstLine="645"/>
        <w:jc w:val="both"/>
        <w:rPr>
          <w:rFonts w:ascii="Times New Roman" w:eastAsia="仿宋_GB2312" w:hAnsi="Times New Roman" w:cs="Times New Roman"/>
          <w:b/>
          <w:color w:val="auto"/>
          <w:sz w:val="32"/>
          <w:szCs w:val="32"/>
        </w:rPr>
      </w:pPr>
      <w:r>
        <w:rPr>
          <w:rFonts w:ascii="Times New Roman" w:eastAsia="仿宋_GB2312" w:hAnsi="Times New Roman" w:cs="Times New Roman" w:hint="eastAsia"/>
          <w:b/>
          <w:color w:val="auto"/>
          <w:sz w:val="32"/>
          <w:szCs w:val="32"/>
        </w:rPr>
        <w:t>3.</w:t>
      </w:r>
      <w:r>
        <w:rPr>
          <w:rFonts w:ascii="Times New Roman" w:eastAsia="仿宋_GB2312" w:hAnsi="Times New Roman" w:cs="Times New Roman"/>
          <w:b/>
          <w:color w:val="auto"/>
          <w:sz w:val="32"/>
          <w:szCs w:val="32"/>
        </w:rPr>
        <w:t>品牌推介会</w:t>
      </w:r>
    </w:p>
    <w:p w:rsidR="00831BA5" w:rsidRDefault="000B7C0B">
      <w:pPr>
        <w:pStyle w:val="Default"/>
        <w:tabs>
          <w:tab w:val="left" w:pos="312"/>
        </w:tabs>
        <w:spacing w:line="520" w:lineRule="exact"/>
        <w:ind w:firstLine="645"/>
        <w:jc w:val="both"/>
        <w:rPr>
          <w:rFonts w:ascii="Times New Roman" w:eastAsia="仿宋_GB2312" w:hAnsi="Times New Roman" w:cs="Times New Roman"/>
          <w:color w:val="auto"/>
          <w:sz w:val="32"/>
          <w:szCs w:val="32"/>
        </w:rPr>
      </w:pPr>
      <w:r>
        <w:rPr>
          <w:rFonts w:ascii="Times New Roman" w:eastAsia="仿宋_GB2312" w:hAnsi="Times New Roman" w:cs="Times New Roman"/>
          <w:color w:val="auto"/>
          <w:sz w:val="32"/>
          <w:szCs w:val="32"/>
        </w:rPr>
        <w:t>主办单位：博览会组委会、川渝品牌企业</w:t>
      </w:r>
    </w:p>
    <w:p w:rsidR="00831BA5" w:rsidRDefault="000B7C0B">
      <w:pPr>
        <w:pStyle w:val="Default"/>
        <w:tabs>
          <w:tab w:val="left" w:pos="312"/>
        </w:tabs>
        <w:spacing w:line="520" w:lineRule="exact"/>
        <w:ind w:firstLine="645"/>
        <w:jc w:val="both"/>
        <w:rPr>
          <w:rFonts w:ascii="Times New Roman" w:eastAsia="仿宋_GB2312" w:hAnsi="Times New Roman" w:cs="Times New Roman"/>
          <w:color w:val="auto"/>
          <w:sz w:val="32"/>
          <w:szCs w:val="32"/>
        </w:rPr>
      </w:pPr>
      <w:r>
        <w:rPr>
          <w:rFonts w:ascii="Times New Roman" w:eastAsia="仿宋_GB2312" w:hAnsi="Times New Roman" w:cs="Times New Roman"/>
          <w:color w:val="auto"/>
          <w:sz w:val="32"/>
          <w:szCs w:val="32"/>
        </w:rPr>
        <w:t>会议时间：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2021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年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6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月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18-20</w:t>
      </w:r>
      <w:r>
        <w:rPr>
          <w:rFonts w:ascii="Times New Roman" w:eastAsia="仿宋_GB2312" w:hAnsi="Times New Roman" w:cs="Times New Roman"/>
          <w:color w:val="auto"/>
          <w:sz w:val="32"/>
          <w:szCs w:val="32"/>
        </w:rPr>
        <w:t>日</w:t>
      </w:r>
    </w:p>
    <w:p w:rsidR="00831BA5" w:rsidRDefault="000B7C0B">
      <w:pPr>
        <w:pStyle w:val="Default"/>
        <w:tabs>
          <w:tab w:val="left" w:pos="312"/>
        </w:tabs>
        <w:spacing w:line="520" w:lineRule="exact"/>
        <w:ind w:firstLine="645"/>
        <w:jc w:val="both"/>
        <w:rPr>
          <w:rFonts w:ascii="Times New Roman" w:eastAsia="仿宋_GB2312" w:hAnsi="Times New Roman" w:cs="Times New Roman"/>
          <w:color w:val="auto"/>
          <w:sz w:val="32"/>
          <w:szCs w:val="32"/>
        </w:rPr>
      </w:pPr>
      <w:r>
        <w:rPr>
          <w:rFonts w:ascii="Times New Roman" w:eastAsia="仿宋_GB2312" w:hAnsi="Times New Roman" w:cs="Times New Roman"/>
          <w:color w:val="auto"/>
          <w:sz w:val="32"/>
          <w:szCs w:val="32"/>
        </w:rPr>
        <w:t>会议地点：重庆国际会议展览中心</w:t>
      </w:r>
    </w:p>
    <w:p w:rsidR="00831BA5" w:rsidRDefault="000B7C0B">
      <w:pPr>
        <w:pStyle w:val="Default"/>
        <w:tabs>
          <w:tab w:val="left" w:pos="312"/>
        </w:tabs>
        <w:spacing w:line="520" w:lineRule="exact"/>
        <w:ind w:firstLine="645"/>
        <w:jc w:val="both"/>
        <w:rPr>
          <w:rFonts w:ascii="Times New Roman" w:eastAsia="仿宋_GB2312" w:hAnsi="Times New Roman" w:cs="Times New Roman"/>
          <w:color w:val="auto"/>
          <w:sz w:val="32"/>
          <w:szCs w:val="32"/>
        </w:rPr>
      </w:pPr>
      <w:r>
        <w:rPr>
          <w:rFonts w:ascii="Times New Roman" w:eastAsia="仿宋_GB2312" w:hAnsi="Times New Roman" w:cs="Times New Roman"/>
          <w:color w:val="auto"/>
          <w:sz w:val="32"/>
          <w:szCs w:val="32"/>
        </w:rPr>
        <w:t>会议内容：展会期间设置专门的品牌推介区，每天进行多场品牌见面会。在现场进行新品发布、产品介绍、企业形象宣传、观众互动扫码领奖等活动。</w:t>
      </w:r>
    </w:p>
    <w:p w:rsidR="00831BA5" w:rsidRDefault="00831BA5">
      <w:pPr>
        <w:adjustRightInd w:val="0"/>
        <w:snapToGrid w:val="0"/>
        <w:spacing w:line="578" w:lineRule="atLeast"/>
        <w:jc w:val="left"/>
        <w:rPr>
          <w:rFonts w:ascii="Times New Roman" w:eastAsia="仿宋_GB2312" w:hAnsi="Times New Roman"/>
          <w:spacing w:val="-6"/>
          <w:sz w:val="32"/>
          <w:szCs w:val="32"/>
        </w:rPr>
      </w:pPr>
    </w:p>
    <w:p w:rsidR="00831BA5" w:rsidRDefault="00831BA5">
      <w:pPr>
        <w:adjustRightInd w:val="0"/>
        <w:snapToGrid w:val="0"/>
        <w:spacing w:line="578" w:lineRule="atLeast"/>
        <w:jc w:val="left"/>
        <w:rPr>
          <w:rFonts w:ascii="Times New Roman" w:eastAsia="仿宋_GB2312" w:hAnsi="Times New Roman"/>
          <w:spacing w:val="-6"/>
          <w:sz w:val="32"/>
          <w:szCs w:val="32"/>
        </w:rPr>
      </w:pPr>
    </w:p>
    <w:p w:rsidR="00831BA5" w:rsidRDefault="00831BA5">
      <w:pPr>
        <w:adjustRightInd w:val="0"/>
        <w:snapToGrid w:val="0"/>
        <w:spacing w:line="578" w:lineRule="atLeast"/>
        <w:jc w:val="left"/>
        <w:rPr>
          <w:rFonts w:ascii="Times New Roman" w:eastAsia="仿宋_GB2312" w:hAnsi="Times New Roman"/>
          <w:spacing w:val="-6"/>
          <w:sz w:val="32"/>
          <w:szCs w:val="32"/>
        </w:rPr>
      </w:pPr>
    </w:p>
    <w:p w:rsidR="00831BA5" w:rsidRDefault="00831BA5">
      <w:pPr>
        <w:adjustRightInd w:val="0"/>
        <w:snapToGrid w:val="0"/>
        <w:spacing w:line="578" w:lineRule="atLeast"/>
        <w:jc w:val="left"/>
        <w:rPr>
          <w:rFonts w:ascii="Times New Roman" w:eastAsia="仿宋_GB2312" w:hAnsi="Times New Roman"/>
          <w:spacing w:val="-6"/>
          <w:sz w:val="32"/>
          <w:szCs w:val="32"/>
        </w:rPr>
      </w:pPr>
    </w:p>
    <w:p w:rsidR="00831BA5" w:rsidRDefault="00831BA5">
      <w:pPr>
        <w:adjustRightInd w:val="0"/>
        <w:snapToGrid w:val="0"/>
        <w:spacing w:line="578" w:lineRule="atLeast"/>
        <w:jc w:val="left"/>
        <w:rPr>
          <w:rFonts w:ascii="Times New Roman" w:eastAsia="仿宋_GB2312" w:hAnsi="Times New Roman"/>
          <w:spacing w:val="-6"/>
          <w:sz w:val="32"/>
          <w:szCs w:val="32"/>
        </w:rPr>
      </w:pPr>
    </w:p>
    <w:p w:rsidR="00831BA5" w:rsidRDefault="00831BA5">
      <w:pPr>
        <w:adjustRightInd w:val="0"/>
        <w:snapToGrid w:val="0"/>
        <w:spacing w:line="578" w:lineRule="atLeast"/>
        <w:jc w:val="left"/>
        <w:rPr>
          <w:rFonts w:ascii="Times New Roman" w:eastAsia="仿宋_GB2312" w:hAnsi="Times New Roman"/>
          <w:spacing w:val="-6"/>
          <w:sz w:val="32"/>
          <w:szCs w:val="32"/>
        </w:rPr>
      </w:pPr>
    </w:p>
    <w:p w:rsidR="00831BA5" w:rsidRDefault="00831BA5">
      <w:pPr>
        <w:adjustRightInd w:val="0"/>
        <w:snapToGrid w:val="0"/>
        <w:spacing w:line="578" w:lineRule="atLeast"/>
        <w:jc w:val="left"/>
        <w:rPr>
          <w:rFonts w:ascii="Times New Roman" w:eastAsia="方正仿宋_GBK" w:hAnsi="Times New Roman"/>
          <w:spacing w:val="-6"/>
          <w:sz w:val="32"/>
          <w:szCs w:val="32"/>
        </w:rPr>
        <w:sectPr w:rsidR="00831BA5">
          <w:footerReference w:type="default" r:id="rId8"/>
          <w:pgSz w:w="11906" w:h="16838"/>
          <w:pgMar w:top="2098" w:right="1474" w:bottom="1984" w:left="1587" w:header="851" w:footer="1587" w:gutter="0"/>
          <w:pgNumType w:fmt="numberInDash"/>
          <w:cols w:space="720"/>
          <w:docGrid w:type="lines" w:linePitch="312"/>
        </w:sectPr>
      </w:pPr>
    </w:p>
    <w:p w:rsidR="00831BA5" w:rsidRDefault="000B7C0B">
      <w:pPr>
        <w:adjustRightInd w:val="0"/>
        <w:snapToGrid w:val="0"/>
        <w:spacing w:line="800" w:lineRule="exact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/>
          <w:sz w:val="32"/>
          <w:szCs w:val="32"/>
        </w:rPr>
        <w:lastRenderedPageBreak/>
        <w:t>附件</w:t>
      </w:r>
      <w:r>
        <w:rPr>
          <w:rFonts w:ascii="Times New Roman" w:eastAsia="黑体" w:hAnsi="Times New Roman"/>
          <w:sz w:val="32"/>
          <w:szCs w:val="32"/>
        </w:rPr>
        <w:t>2</w:t>
      </w:r>
    </w:p>
    <w:p w:rsidR="00831BA5" w:rsidRDefault="000B7C0B">
      <w:pPr>
        <w:pStyle w:val="1"/>
        <w:spacing w:line="800" w:lineRule="exact"/>
        <w:ind w:leftChars="35" w:left="315" w:hangingChars="55" w:hanging="242"/>
        <w:jc w:val="center"/>
        <w:rPr>
          <w:rFonts w:eastAsia="方正小标宋简体" w:hint="default"/>
          <w:color w:val="000000" w:themeColor="text1"/>
          <w:sz w:val="44"/>
          <w:szCs w:val="44"/>
          <w:shd w:val="clear" w:color="auto" w:fill="FFFFFF"/>
        </w:rPr>
      </w:pPr>
      <w:r>
        <w:rPr>
          <w:rFonts w:eastAsia="方正小标宋简体" w:hint="default"/>
          <w:color w:val="000000" w:themeColor="text1"/>
          <w:sz w:val="44"/>
          <w:szCs w:val="44"/>
          <w:shd w:val="clear" w:color="auto" w:fill="FFFFFF"/>
        </w:rPr>
        <w:t>报名申请表</w:t>
      </w:r>
    </w:p>
    <w:p w:rsidR="00831BA5" w:rsidRDefault="00831BA5">
      <w:pPr>
        <w:rPr>
          <w:rFonts w:ascii="Times New Roman" w:hAnsi="Times New Roman"/>
        </w:rPr>
      </w:pPr>
    </w:p>
    <w:tbl>
      <w:tblPr>
        <w:tblW w:w="92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20"/>
        <w:gridCol w:w="2279"/>
        <w:gridCol w:w="1629"/>
        <w:gridCol w:w="2711"/>
      </w:tblGrid>
      <w:tr w:rsidR="00831BA5">
        <w:trPr>
          <w:trHeight w:val="579"/>
        </w:trPr>
        <w:tc>
          <w:tcPr>
            <w:tcW w:w="2620" w:type="dxa"/>
          </w:tcPr>
          <w:p w:rsidR="00831BA5" w:rsidRDefault="000B7C0B">
            <w:pPr>
              <w:pStyle w:val="a4"/>
              <w:spacing w:line="576" w:lineRule="exact"/>
              <w:ind w:right="115"/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  <w:t>单位名称（中文）</w:t>
            </w:r>
          </w:p>
        </w:tc>
        <w:tc>
          <w:tcPr>
            <w:tcW w:w="6619" w:type="dxa"/>
            <w:gridSpan w:val="3"/>
          </w:tcPr>
          <w:p w:rsidR="00831BA5" w:rsidRDefault="00831BA5">
            <w:pPr>
              <w:pStyle w:val="a4"/>
              <w:spacing w:line="576" w:lineRule="exact"/>
              <w:ind w:right="115"/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</w:p>
        </w:tc>
      </w:tr>
      <w:tr w:rsidR="00831BA5">
        <w:trPr>
          <w:trHeight w:val="579"/>
        </w:trPr>
        <w:tc>
          <w:tcPr>
            <w:tcW w:w="2620" w:type="dxa"/>
          </w:tcPr>
          <w:p w:rsidR="00831BA5" w:rsidRDefault="000B7C0B">
            <w:pPr>
              <w:pStyle w:val="a4"/>
              <w:spacing w:line="576" w:lineRule="exact"/>
              <w:ind w:right="115"/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  <w:t>单位名称（英文）</w:t>
            </w:r>
          </w:p>
        </w:tc>
        <w:tc>
          <w:tcPr>
            <w:tcW w:w="6619" w:type="dxa"/>
            <w:gridSpan w:val="3"/>
          </w:tcPr>
          <w:p w:rsidR="00831BA5" w:rsidRDefault="00831BA5">
            <w:pPr>
              <w:pStyle w:val="a4"/>
              <w:spacing w:line="576" w:lineRule="exact"/>
              <w:ind w:right="115"/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</w:p>
        </w:tc>
      </w:tr>
      <w:tr w:rsidR="00831BA5">
        <w:trPr>
          <w:trHeight w:val="579"/>
        </w:trPr>
        <w:tc>
          <w:tcPr>
            <w:tcW w:w="9239" w:type="dxa"/>
            <w:gridSpan w:val="4"/>
          </w:tcPr>
          <w:p w:rsidR="00831BA5" w:rsidRDefault="000B7C0B">
            <w:pPr>
              <w:pStyle w:val="a4"/>
              <w:spacing w:line="576" w:lineRule="exact"/>
              <w:jc w:val="center"/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="Times New Roman" w:eastAsia="仿宋_GB2312" w:hAnsi="仿宋_GB2312" w:cs="Times New Roman"/>
                <w:b/>
                <w:bCs/>
                <w:color w:val="000000" w:themeColor="text1"/>
                <w:sz w:val="32"/>
                <w:szCs w:val="32"/>
                <w:lang w:val="en-US"/>
              </w:rPr>
              <w:t>参展人员信息</w:t>
            </w:r>
          </w:p>
        </w:tc>
      </w:tr>
      <w:tr w:rsidR="00831BA5">
        <w:trPr>
          <w:trHeight w:val="579"/>
        </w:trPr>
        <w:tc>
          <w:tcPr>
            <w:tcW w:w="2620" w:type="dxa"/>
          </w:tcPr>
          <w:p w:rsidR="00831BA5" w:rsidRDefault="000B7C0B">
            <w:pPr>
              <w:pStyle w:val="a4"/>
              <w:spacing w:line="576" w:lineRule="exact"/>
              <w:ind w:right="115"/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  <w:t>参展代表姓名</w:t>
            </w:r>
          </w:p>
        </w:tc>
        <w:tc>
          <w:tcPr>
            <w:tcW w:w="2279" w:type="dxa"/>
          </w:tcPr>
          <w:p w:rsidR="00831BA5" w:rsidRDefault="00831BA5">
            <w:pPr>
              <w:pStyle w:val="a4"/>
              <w:spacing w:line="576" w:lineRule="exact"/>
              <w:ind w:right="115"/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</w:p>
        </w:tc>
        <w:tc>
          <w:tcPr>
            <w:tcW w:w="1629" w:type="dxa"/>
          </w:tcPr>
          <w:p w:rsidR="00831BA5" w:rsidRDefault="000B7C0B">
            <w:pPr>
              <w:pStyle w:val="a4"/>
              <w:spacing w:line="576" w:lineRule="exact"/>
              <w:ind w:right="115"/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  <w:t>职</w:t>
            </w:r>
            <w:r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  <w:t xml:space="preserve">    </w:t>
            </w:r>
            <w:r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  <w:t>务</w:t>
            </w:r>
          </w:p>
        </w:tc>
        <w:tc>
          <w:tcPr>
            <w:tcW w:w="2711" w:type="dxa"/>
          </w:tcPr>
          <w:p w:rsidR="00831BA5" w:rsidRDefault="00831BA5">
            <w:pPr>
              <w:pStyle w:val="a4"/>
              <w:spacing w:line="576" w:lineRule="exact"/>
              <w:ind w:right="115"/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</w:p>
        </w:tc>
      </w:tr>
      <w:tr w:rsidR="00831BA5">
        <w:trPr>
          <w:trHeight w:val="579"/>
        </w:trPr>
        <w:tc>
          <w:tcPr>
            <w:tcW w:w="2620" w:type="dxa"/>
          </w:tcPr>
          <w:p w:rsidR="00831BA5" w:rsidRDefault="000B7C0B">
            <w:pPr>
              <w:pStyle w:val="a4"/>
              <w:spacing w:line="576" w:lineRule="exact"/>
              <w:ind w:right="115"/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  <w:t>联系电话</w:t>
            </w:r>
          </w:p>
        </w:tc>
        <w:tc>
          <w:tcPr>
            <w:tcW w:w="2279" w:type="dxa"/>
          </w:tcPr>
          <w:p w:rsidR="00831BA5" w:rsidRDefault="00831BA5">
            <w:pPr>
              <w:pStyle w:val="a4"/>
              <w:spacing w:line="576" w:lineRule="exact"/>
              <w:ind w:right="115"/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</w:p>
        </w:tc>
        <w:tc>
          <w:tcPr>
            <w:tcW w:w="1629" w:type="dxa"/>
          </w:tcPr>
          <w:p w:rsidR="00831BA5" w:rsidRDefault="000B7C0B">
            <w:pPr>
              <w:pStyle w:val="a4"/>
              <w:spacing w:line="576" w:lineRule="exact"/>
              <w:ind w:right="115"/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  <w:t>联系邮箱</w:t>
            </w:r>
          </w:p>
        </w:tc>
        <w:tc>
          <w:tcPr>
            <w:tcW w:w="2711" w:type="dxa"/>
          </w:tcPr>
          <w:p w:rsidR="00831BA5" w:rsidRDefault="00831BA5">
            <w:pPr>
              <w:pStyle w:val="a4"/>
              <w:spacing w:line="576" w:lineRule="exact"/>
              <w:ind w:right="115"/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</w:p>
        </w:tc>
      </w:tr>
      <w:tr w:rsidR="00831BA5">
        <w:trPr>
          <w:trHeight w:val="579"/>
        </w:trPr>
        <w:tc>
          <w:tcPr>
            <w:tcW w:w="2620" w:type="dxa"/>
          </w:tcPr>
          <w:p w:rsidR="00831BA5" w:rsidRDefault="000B7C0B">
            <w:pPr>
              <w:pStyle w:val="a4"/>
              <w:spacing w:line="576" w:lineRule="exact"/>
              <w:ind w:right="115"/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  <w:t>参展代表姓名</w:t>
            </w:r>
          </w:p>
        </w:tc>
        <w:tc>
          <w:tcPr>
            <w:tcW w:w="2279" w:type="dxa"/>
          </w:tcPr>
          <w:p w:rsidR="00831BA5" w:rsidRDefault="00831BA5">
            <w:pPr>
              <w:pStyle w:val="a4"/>
              <w:spacing w:line="576" w:lineRule="exact"/>
              <w:ind w:right="115"/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</w:p>
        </w:tc>
        <w:tc>
          <w:tcPr>
            <w:tcW w:w="1629" w:type="dxa"/>
          </w:tcPr>
          <w:p w:rsidR="00831BA5" w:rsidRDefault="000B7C0B">
            <w:pPr>
              <w:pStyle w:val="a4"/>
              <w:spacing w:line="576" w:lineRule="exact"/>
              <w:ind w:right="115"/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  <w:t>职</w:t>
            </w:r>
            <w:r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  <w:t xml:space="preserve">    </w:t>
            </w:r>
            <w:r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  <w:t>务</w:t>
            </w:r>
          </w:p>
        </w:tc>
        <w:tc>
          <w:tcPr>
            <w:tcW w:w="2711" w:type="dxa"/>
          </w:tcPr>
          <w:p w:rsidR="00831BA5" w:rsidRDefault="00831BA5">
            <w:pPr>
              <w:pStyle w:val="a4"/>
              <w:spacing w:line="576" w:lineRule="exact"/>
              <w:ind w:right="115"/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</w:p>
        </w:tc>
      </w:tr>
      <w:tr w:rsidR="00831BA5">
        <w:trPr>
          <w:trHeight w:val="579"/>
        </w:trPr>
        <w:tc>
          <w:tcPr>
            <w:tcW w:w="2620" w:type="dxa"/>
          </w:tcPr>
          <w:p w:rsidR="00831BA5" w:rsidRDefault="000B7C0B">
            <w:pPr>
              <w:pStyle w:val="a4"/>
              <w:spacing w:line="576" w:lineRule="exact"/>
              <w:ind w:right="115"/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  <w:t>联系电话</w:t>
            </w:r>
          </w:p>
        </w:tc>
        <w:tc>
          <w:tcPr>
            <w:tcW w:w="2279" w:type="dxa"/>
          </w:tcPr>
          <w:p w:rsidR="00831BA5" w:rsidRDefault="00831BA5">
            <w:pPr>
              <w:pStyle w:val="a4"/>
              <w:spacing w:line="576" w:lineRule="exact"/>
              <w:ind w:right="115"/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</w:p>
        </w:tc>
        <w:tc>
          <w:tcPr>
            <w:tcW w:w="1629" w:type="dxa"/>
          </w:tcPr>
          <w:p w:rsidR="00831BA5" w:rsidRDefault="000B7C0B">
            <w:pPr>
              <w:pStyle w:val="a4"/>
              <w:spacing w:line="576" w:lineRule="exact"/>
              <w:ind w:right="115"/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  <w:t>联系邮箱</w:t>
            </w:r>
          </w:p>
        </w:tc>
        <w:tc>
          <w:tcPr>
            <w:tcW w:w="2711" w:type="dxa"/>
          </w:tcPr>
          <w:p w:rsidR="00831BA5" w:rsidRDefault="00831BA5">
            <w:pPr>
              <w:pStyle w:val="a4"/>
              <w:spacing w:line="576" w:lineRule="exact"/>
              <w:ind w:right="115"/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</w:p>
        </w:tc>
      </w:tr>
      <w:tr w:rsidR="00831BA5">
        <w:trPr>
          <w:trHeight w:val="579"/>
        </w:trPr>
        <w:tc>
          <w:tcPr>
            <w:tcW w:w="9239" w:type="dxa"/>
            <w:gridSpan w:val="4"/>
          </w:tcPr>
          <w:p w:rsidR="00831BA5" w:rsidRDefault="000B7C0B">
            <w:pPr>
              <w:pStyle w:val="a4"/>
              <w:spacing w:line="576" w:lineRule="exact"/>
              <w:jc w:val="center"/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="Times New Roman" w:eastAsia="仿宋_GB2312" w:hAnsi="仿宋_GB2312" w:cs="Times New Roman"/>
                <w:b/>
                <w:bCs/>
                <w:color w:val="000000" w:themeColor="text1"/>
                <w:sz w:val="32"/>
                <w:szCs w:val="32"/>
                <w:lang w:val="en-US"/>
              </w:rPr>
              <w:t>参展展品信息</w:t>
            </w:r>
          </w:p>
        </w:tc>
      </w:tr>
      <w:tr w:rsidR="00831BA5">
        <w:trPr>
          <w:trHeight w:val="579"/>
        </w:trPr>
        <w:tc>
          <w:tcPr>
            <w:tcW w:w="2620" w:type="dxa"/>
          </w:tcPr>
          <w:p w:rsidR="00831BA5" w:rsidRDefault="000B7C0B">
            <w:pPr>
              <w:pStyle w:val="a4"/>
              <w:spacing w:line="576" w:lineRule="exact"/>
              <w:jc w:val="center"/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  <w:t>品</w:t>
            </w:r>
            <w:r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  <w:t xml:space="preserve">  </w:t>
            </w:r>
            <w:r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  <w:t>名</w:t>
            </w:r>
          </w:p>
        </w:tc>
        <w:tc>
          <w:tcPr>
            <w:tcW w:w="2279" w:type="dxa"/>
          </w:tcPr>
          <w:p w:rsidR="00831BA5" w:rsidRDefault="000B7C0B">
            <w:pPr>
              <w:pStyle w:val="a4"/>
              <w:spacing w:line="576" w:lineRule="exact"/>
              <w:jc w:val="center"/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  <w:t>数</w:t>
            </w:r>
            <w:r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  <w:t xml:space="preserve">  </w:t>
            </w:r>
            <w:r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  <w:t>量</w:t>
            </w:r>
          </w:p>
        </w:tc>
        <w:tc>
          <w:tcPr>
            <w:tcW w:w="1629" w:type="dxa"/>
          </w:tcPr>
          <w:p w:rsidR="00831BA5" w:rsidRDefault="000B7C0B">
            <w:pPr>
              <w:pStyle w:val="a4"/>
              <w:spacing w:line="576" w:lineRule="exact"/>
              <w:jc w:val="center"/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  <w:t>重量</w:t>
            </w:r>
            <w:r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  <w:t>KG</w:t>
            </w:r>
          </w:p>
        </w:tc>
        <w:tc>
          <w:tcPr>
            <w:tcW w:w="2711" w:type="dxa"/>
          </w:tcPr>
          <w:p w:rsidR="00831BA5" w:rsidRDefault="000B7C0B">
            <w:pPr>
              <w:pStyle w:val="a4"/>
              <w:spacing w:line="576" w:lineRule="exact"/>
              <w:jc w:val="center"/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  <w:t>相关认证</w:t>
            </w:r>
          </w:p>
        </w:tc>
      </w:tr>
      <w:tr w:rsidR="00831BA5">
        <w:trPr>
          <w:trHeight w:val="579"/>
        </w:trPr>
        <w:tc>
          <w:tcPr>
            <w:tcW w:w="2620" w:type="dxa"/>
          </w:tcPr>
          <w:p w:rsidR="00831BA5" w:rsidRDefault="00831BA5">
            <w:pPr>
              <w:pStyle w:val="a4"/>
              <w:spacing w:line="576" w:lineRule="exact"/>
              <w:ind w:right="115"/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</w:p>
        </w:tc>
        <w:tc>
          <w:tcPr>
            <w:tcW w:w="2279" w:type="dxa"/>
          </w:tcPr>
          <w:p w:rsidR="00831BA5" w:rsidRDefault="00831BA5">
            <w:pPr>
              <w:pStyle w:val="a4"/>
              <w:spacing w:line="576" w:lineRule="exact"/>
              <w:ind w:right="115"/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</w:p>
        </w:tc>
        <w:tc>
          <w:tcPr>
            <w:tcW w:w="1629" w:type="dxa"/>
          </w:tcPr>
          <w:p w:rsidR="00831BA5" w:rsidRDefault="00831BA5">
            <w:pPr>
              <w:pStyle w:val="a4"/>
              <w:spacing w:line="576" w:lineRule="exact"/>
              <w:ind w:right="115"/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</w:p>
        </w:tc>
        <w:tc>
          <w:tcPr>
            <w:tcW w:w="2711" w:type="dxa"/>
          </w:tcPr>
          <w:p w:rsidR="00831BA5" w:rsidRDefault="00831BA5">
            <w:pPr>
              <w:pStyle w:val="a4"/>
              <w:spacing w:line="576" w:lineRule="exact"/>
              <w:ind w:right="115"/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</w:p>
        </w:tc>
      </w:tr>
      <w:tr w:rsidR="00831BA5">
        <w:trPr>
          <w:trHeight w:val="579"/>
        </w:trPr>
        <w:tc>
          <w:tcPr>
            <w:tcW w:w="2620" w:type="dxa"/>
          </w:tcPr>
          <w:p w:rsidR="00831BA5" w:rsidRDefault="00831BA5">
            <w:pPr>
              <w:pStyle w:val="a4"/>
              <w:spacing w:line="576" w:lineRule="exact"/>
              <w:ind w:right="115"/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</w:p>
        </w:tc>
        <w:tc>
          <w:tcPr>
            <w:tcW w:w="2279" w:type="dxa"/>
          </w:tcPr>
          <w:p w:rsidR="00831BA5" w:rsidRDefault="00831BA5">
            <w:pPr>
              <w:pStyle w:val="a4"/>
              <w:spacing w:line="576" w:lineRule="exact"/>
              <w:ind w:right="115"/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</w:p>
        </w:tc>
        <w:tc>
          <w:tcPr>
            <w:tcW w:w="1629" w:type="dxa"/>
          </w:tcPr>
          <w:p w:rsidR="00831BA5" w:rsidRDefault="00831BA5">
            <w:pPr>
              <w:pStyle w:val="a4"/>
              <w:spacing w:line="576" w:lineRule="exact"/>
              <w:ind w:right="115"/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</w:p>
        </w:tc>
        <w:tc>
          <w:tcPr>
            <w:tcW w:w="2711" w:type="dxa"/>
          </w:tcPr>
          <w:p w:rsidR="00831BA5" w:rsidRDefault="00831BA5">
            <w:pPr>
              <w:pStyle w:val="a4"/>
              <w:spacing w:line="576" w:lineRule="exact"/>
              <w:ind w:right="115"/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</w:p>
        </w:tc>
      </w:tr>
      <w:tr w:rsidR="00831BA5">
        <w:trPr>
          <w:trHeight w:val="579"/>
        </w:trPr>
        <w:tc>
          <w:tcPr>
            <w:tcW w:w="2620" w:type="dxa"/>
          </w:tcPr>
          <w:p w:rsidR="00831BA5" w:rsidRDefault="00831BA5">
            <w:pPr>
              <w:pStyle w:val="a4"/>
              <w:spacing w:line="576" w:lineRule="exact"/>
              <w:ind w:right="115"/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</w:p>
        </w:tc>
        <w:tc>
          <w:tcPr>
            <w:tcW w:w="2279" w:type="dxa"/>
          </w:tcPr>
          <w:p w:rsidR="00831BA5" w:rsidRDefault="00831BA5">
            <w:pPr>
              <w:pStyle w:val="a4"/>
              <w:spacing w:line="576" w:lineRule="exact"/>
              <w:ind w:right="115"/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</w:p>
        </w:tc>
        <w:tc>
          <w:tcPr>
            <w:tcW w:w="1629" w:type="dxa"/>
          </w:tcPr>
          <w:p w:rsidR="00831BA5" w:rsidRDefault="00831BA5">
            <w:pPr>
              <w:pStyle w:val="a4"/>
              <w:spacing w:line="576" w:lineRule="exact"/>
              <w:ind w:right="115"/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</w:p>
        </w:tc>
        <w:tc>
          <w:tcPr>
            <w:tcW w:w="2711" w:type="dxa"/>
          </w:tcPr>
          <w:p w:rsidR="00831BA5" w:rsidRDefault="00831BA5">
            <w:pPr>
              <w:pStyle w:val="a4"/>
              <w:spacing w:line="576" w:lineRule="exact"/>
              <w:ind w:right="115"/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</w:p>
        </w:tc>
      </w:tr>
      <w:tr w:rsidR="00831BA5">
        <w:trPr>
          <w:trHeight w:val="579"/>
        </w:trPr>
        <w:tc>
          <w:tcPr>
            <w:tcW w:w="2620" w:type="dxa"/>
          </w:tcPr>
          <w:p w:rsidR="00831BA5" w:rsidRDefault="000B7C0B">
            <w:pPr>
              <w:pStyle w:val="a4"/>
              <w:spacing w:line="576" w:lineRule="exact"/>
              <w:ind w:right="115"/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  <w:t>展位数量</w:t>
            </w:r>
          </w:p>
        </w:tc>
        <w:tc>
          <w:tcPr>
            <w:tcW w:w="6619" w:type="dxa"/>
            <w:gridSpan w:val="3"/>
          </w:tcPr>
          <w:p w:rsidR="00831BA5" w:rsidRDefault="00831BA5">
            <w:pPr>
              <w:pStyle w:val="a4"/>
              <w:spacing w:line="576" w:lineRule="exact"/>
              <w:ind w:right="115"/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</w:p>
        </w:tc>
      </w:tr>
      <w:tr w:rsidR="00831BA5">
        <w:trPr>
          <w:trHeight w:val="579"/>
        </w:trPr>
        <w:tc>
          <w:tcPr>
            <w:tcW w:w="9239" w:type="dxa"/>
            <w:gridSpan w:val="4"/>
          </w:tcPr>
          <w:p w:rsidR="00831BA5" w:rsidRDefault="000B7C0B">
            <w:pPr>
              <w:pStyle w:val="a4"/>
              <w:spacing w:line="576" w:lineRule="exact"/>
              <w:jc w:val="center"/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="Times New Roman" w:eastAsia="仿宋_GB2312" w:hAnsi="仿宋_GB2312" w:cs="Times New Roman"/>
                <w:b/>
                <w:bCs/>
                <w:color w:val="000000" w:themeColor="text1"/>
                <w:sz w:val="32"/>
                <w:szCs w:val="32"/>
                <w:lang w:val="en-US"/>
              </w:rPr>
              <w:t>参展需求</w:t>
            </w:r>
          </w:p>
        </w:tc>
      </w:tr>
      <w:tr w:rsidR="00831BA5">
        <w:trPr>
          <w:trHeight w:val="579"/>
        </w:trPr>
        <w:tc>
          <w:tcPr>
            <w:tcW w:w="2620" w:type="dxa"/>
          </w:tcPr>
          <w:p w:rsidR="00831BA5" w:rsidRDefault="000B7C0B">
            <w:pPr>
              <w:pStyle w:val="a4"/>
              <w:spacing w:line="576" w:lineRule="exact"/>
              <w:ind w:right="115"/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  <w:t>贸易投资意向</w:t>
            </w:r>
          </w:p>
        </w:tc>
        <w:tc>
          <w:tcPr>
            <w:tcW w:w="6619" w:type="dxa"/>
            <w:gridSpan w:val="3"/>
          </w:tcPr>
          <w:p w:rsidR="00831BA5" w:rsidRDefault="00831BA5">
            <w:pPr>
              <w:pStyle w:val="a4"/>
              <w:spacing w:line="576" w:lineRule="exact"/>
              <w:ind w:right="115"/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</w:p>
        </w:tc>
      </w:tr>
      <w:tr w:rsidR="00831BA5">
        <w:trPr>
          <w:trHeight w:val="579"/>
        </w:trPr>
        <w:tc>
          <w:tcPr>
            <w:tcW w:w="2620" w:type="dxa"/>
          </w:tcPr>
          <w:p w:rsidR="00831BA5" w:rsidRDefault="000B7C0B">
            <w:pPr>
              <w:pStyle w:val="a4"/>
              <w:spacing w:line="576" w:lineRule="exact"/>
              <w:ind w:right="115"/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  <w:t>采购意向</w:t>
            </w:r>
          </w:p>
        </w:tc>
        <w:tc>
          <w:tcPr>
            <w:tcW w:w="6619" w:type="dxa"/>
            <w:gridSpan w:val="3"/>
          </w:tcPr>
          <w:p w:rsidR="00831BA5" w:rsidRDefault="00831BA5">
            <w:pPr>
              <w:pStyle w:val="a4"/>
              <w:spacing w:line="576" w:lineRule="exact"/>
              <w:ind w:right="115"/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</w:p>
        </w:tc>
      </w:tr>
      <w:tr w:rsidR="00831BA5">
        <w:trPr>
          <w:trHeight w:val="588"/>
        </w:trPr>
        <w:tc>
          <w:tcPr>
            <w:tcW w:w="9239" w:type="dxa"/>
            <w:gridSpan w:val="4"/>
          </w:tcPr>
          <w:p w:rsidR="00831BA5" w:rsidRDefault="000B7C0B">
            <w:pPr>
              <w:pStyle w:val="a4"/>
              <w:spacing w:line="576" w:lineRule="exact"/>
              <w:ind w:right="115"/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  <w:t>填表日期：</w:t>
            </w:r>
            <w:r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  <w:t xml:space="preserve">   </w:t>
            </w:r>
            <w:r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  <w:t>年</w:t>
            </w:r>
            <w:r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  <w:t xml:space="preserve">  </w:t>
            </w:r>
            <w:r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  <w:t>月</w:t>
            </w:r>
            <w:r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  <w:t xml:space="preserve">  </w:t>
            </w:r>
            <w:r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  <w:t>日</w:t>
            </w:r>
            <w:r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  <w:t xml:space="preserve">          </w:t>
            </w:r>
            <w:r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  <w:t xml:space="preserve">    </w:t>
            </w:r>
            <w:r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  <w:lang w:val="en-US"/>
              </w:rPr>
              <w:t>单位盖章：</w:t>
            </w:r>
          </w:p>
        </w:tc>
      </w:tr>
    </w:tbl>
    <w:p w:rsidR="00831BA5" w:rsidRDefault="000B7C0B">
      <w:pPr>
        <w:pStyle w:val="a4"/>
        <w:spacing w:line="400" w:lineRule="exact"/>
        <w:ind w:right="113" w:firstLineChars="196" w:firstLine="551"/>
        <w:rPr>
          <w:rFonts w:ascii="Times New Roman" w:eastAsia="方正仿宋_GBK" w:hAnsi="Times New Roman" w:cs="Times New Roman"/>
          <w:spacing w:val="-6"/>
          <w:sz w:val="32"/>
          <w:szCs w:val="22"/>
          <w:lang w:val="en-US"/>
        </w:rPr>
      </w:pPr>
      <w:r>
        <w:rPr>
          <w:rFonts w:ascii="Times New Roman" w:eastAsia="仿宋_GB2312" w:hAnsi="Times New Roman" w:cs="Times New Roman"/>
          <w:b/>
          <w:bCs/>
          <w:color w:val="000000" w:themeColor="text1"/>
          <w:sz w:val="28"/>
          <w:szCs w:val="32"/>
          <w:lang w:val="en-US"/>
        </w:rPr>
        <w:t>备注：</w:t>
      </w:r>
      <w:r>
        <w:rPr>
          <w:rFonts w:ascii="Times New Roman" w:eastAsia="仿宋_GB2312" w:hAnsi="Times New Roman" w:cs="Times New Roman"/>
          <w:color w:val="000000" w:themeColor="text1"/>
          <w:sz w:val="28"/>
          <w:szCs w:val="32"/>
          <w:lang w:val="en-US"/>
        </w:rPr>
        <w:t>请参展单位</w:t>
      </w:r>
      <w:r>
        <w:rPr>
          <w:rFonts w:ascii="Times New Roman" w:eastAsia="仿宋_GB2312" w:hAnsi="Times New Roman" w:cs="Times New Roman" w:hint="eastAsia"/>
          <w:color w:val="000000" w:themeColor="text1"/>
          <w:sz w:val="28"/>
          <w:szCs w:val="32"/>
          <w:lang w:val="en-US"/>
        </w:rPr>
        <w:t>准确</w:t>
      </w:r>
      <w:r>
        <w:rPr>
          <w:rFonts w:ascii="Times New Roman" w:eastAsia="仿宋_GB2312" w:hAnsi="Times New Roman" w:cs="Times New Roman"/>
          <w:color w:val="000000" w:themeColor="text1"/>
          <w:sz w:val="28"/>
          <w:szCs w:val="32"/>
          <w:lang w:val="en-US"/>
        </w:rPr>
        <w:t>填写此表并盖章后，于</w:t>
      </w:r>
      <w:r>
        <w:rPr>
          <w:rFonts w:ascii="Times New Roman" w:eastAsia="仿宋_GB2312" w:hAnsi="Times New Roman" w:cs="Times New Roman"/>
          <w:color w:val="000000" w:themeColor="text1"/>
          <w:sz w:val="28"/>
          <w:szCs w:val="32"/>
          <w:lang w:val="en-US"/>
        </w:rPr>
        <w:t>2021</w:t>
      </w:r>
      <w:r>
        <w:rPr>
          <w:rFonts w:ascii="Times New Roman" w:eastAsia="仿宋_GB2312" w:hAnsi="Times New Roman" w:cs="Times New Roman"/>
          <w:color w:val="000000" w:themeColor="text1"/>
          <w:sz w:val="28"/>
          <w:szCs w:val="32"/>
          <w:lang w:val="en-US"/>
        </w:rPr>
        <w:t>年</w:t>
      </w:r>
      <w:r>
        <w:rPr>
          <w:rFonts w:ascii="Times New Roman" w:eastAsia="仿宋_GB2312" w:hAnsi="Times New Roman" w:cs="Times New Roman"/>
          <w:color w:val="000000" w:themeColor="text1"/>
          <w:sz w:val="28"/>
          <w:szCs w:val="32"/>
          <w:lang w:val="en-US"/>
        </w:rPr>
        <w:t>6</w:t>
      </w:r>
      <w:r>
        <w:rPr>
          <w:rFonts w:ascii="Times New Roman" w:eastAsia="仿宋_GB2312" w:hAnsi="Times New Roman" w:cs="Times New Roman"/>
          <w:color w:val="000000" w:themeColor="text1"/>
          <w:sz w:val="28"/>
          <w:szCs w:val="32"/>
          <w:lang w:val="en-US"/>
        </w:rPr>
        <w:t>月</w:t>
      </w:r>
      <w:r>
        <w:rPr>
          <w:rFonts w:ascii="Times New Roman" w:eastAsia="仿宋_GB2312" w:hAnsi="Times New Roman" w:cs="Times New Roman" w:hint="eastAsia"/>
          <w:color w:val="000000" w:themeColor="text1"/>
          <w:sz w:val="28"/>
          <w:szCs w:val="32"/>
          <w:lang w:val="en-US"/>
        </w:rPr>
        <w:t>7</w:t>
      </w:r>
      <w:r>
        <w:rPr>
          <w:rFonts w:ascii="Times New Roman" w:eastAsia="仿宋_GB2312" w:hAnsi="Times New Roman" w:cs="Times New Roman"/>
          <w:color w:val="000000" w:themeColor="text1"/>
          <w:sz w:val="28"/>
          <w:szCs w:val="32"/>
          <w:lang w:val="en-US"/>
        </w:rPr>
        <w:t>日前传真或邮件反馈至省贸促会。传真：</w:t>
      </w:r>
      <w:r>
        <w:rPr>
          <w:rFonts w:ascii="Times New Roman" w:eastAsia="仿宋_GB2312" w:hAnsi="Times New Roman" w:cs="Times New Roman"/>
          <w:color w:val="000000" w:themeColor="text1"/>
          <w:sz w:val="28"/>
          <w:szCs w:val="32"/>
          <w:lang w:val="en-US"/>
        </w:rPr>
        <w:t>028</w:t>
      </w:r>
      <w:r>
        <w:rPr>
          <w:rFonts w:ascii="Times New Roman" w:eastAsia="仿宋_GB2312" w:hAnsi="Times New Roman" w:cs="Times New Roman"/>
          <w:color w:val="000000" w:themeColor="text1"/>
          <w:sz w:val="28"/>
          <w:szCs w:val="32"/>
          <w:lang w:val="en-US"/>
        </w:rPr>
        <w:t>－</w:t>
      </w:r>
      <w:r>
        <w:rPr>
          <w:rFonts w:ascii="Times New Roman" w:eastAsia="仿宋_GB2312" w:hAnsi="Times New Roman" w:cs="Times New Roman"/>
          <w:color w:val="000000" w:themeColor="text1"/>
          <w:sz w:val="28"/>
          <w:szCs w:val="32"/>
          <w:lang w:val="en-US"/>
        </w:rPr>
        <w:t>68909167</w:t>
      </w:r>
      <w:r>
        <w:rPr>
          <w:rFonts w:ascii="Times New Roman" w:eastAsia="仿宋_GB2312" w:hAnsi="Times New Roman" w:cs="Times New Roman"/>
          <w:color w:val="000000" w:themeColor="text1"/>
          <w:sz w:val="28"/>
          <w:szCs w:val="32"/>
          <w:lang w:val="en-US"/>
        </w:rPr>
        <w:t>。</w:t>
      </w:r>
      <w:r>
        <w:rPr>
          <w:rFonts w:ascii="Times New Roman" w:eastAsia="仿宋_GB2312" w:hAnsi="Times New Roman" w:cs="Times New Roman" w:hint="eastAsia"/>
          <w:color w:val="000000" w:themeColor="text1"/>
          <w:sz w:val="28"/>
          <w:szCs w:val="32"/>
          <w:lang w:val="en-US"/>
        </w:rPr>
        <w:t>邮件：</w:t>
      </w:r>
      <w:r>
        <w:rPr>
          <w:rFonts w:ascii="Times New Roman" w:eastAsia="仿宋_GB2312" w:hAnsi="Times New Roman" w:cs="Times New Roman" w:hint="eastAsia"/>
          <w:color w:val="000000" w:themeColor="text1"/>
          <w:sz w:val="28"/>
          <w:szCs w:val="32"/>
          <w:lang w:val="en-US"/>
        </w:rPr>
        <w:t>55475958@qq.com</w:t>
      </w:r>
    </w:p>
    <w:sectPr w:rsidR="00831BA5" w:rsidSect="00831BA5">
      <w:pgSz w:w="11906" w:h="16838"/>
      <w:pgMar w:top="1418" w:right="1474" w:bottom="1843" w:left="1587" w:header="851" w:footer="1587" w:gutter="0"/>
      <w:pgNumType w:fmt="numberInDash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7C0B" w:rsidRDefault="000B7C0B" w:rsidP="00831BA5">
      <w:r>
        <w:separator/>
      </w:r>
    </w:p>
  </w:endnote>
  <w:endnote w:type="continuationSeparator" w:id="1">
    <w:p w:rsidR="000B7C0B" w:rsidRDefault="000B7C0B" w:rsidP="00831B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7AC02AA-86BD-4A5B-AFC2-7FDC10A3A105}"/>
    <w:embedBold r:id="rId2" w:fontKey="{72D86596-CA3B-4D45-B603-EA6AC8493775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DAFB2EFC-4459-44A2-9B23-4514873134D1}"/>
    <w:embedBold r:id="rId4" w:subsetted="1" w:fontKey="{146E8ACB-4F90-45E6-AEB4-F70E4B6A8690}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Bold r:id="rId5" w:subsetted="1" w:fontKey="{9BFF6078-CEA8-4DEF-A38C-6DB641A462F1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1244C47C-D396-41FB-8F10-CF37903A8176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7" w:subsetted="1" w:fontKey="{EA7389EE-8FD9-42BB-9875-CC328E97F932}"/>
  </w:font>
  <w:font w:name="方正仿宋_GBK">
    <w:altName w:val="Arial Unicode MS"/>
    <w:charset w:val="86"/>
    <w:family w:val="script"/>
    <w:pitch w:val="default"/>
    <w:sig w:usb0="00000000" w:usb1="00000000" w:usb2="00000000" w:usb3="00000000" w:csb0="00040000" w:csb1="00000000"/>
  </w:font>
  <w:font w:name="方正小标宋_GBK">
    <w:altName w:val="Arial Unicode MS"/>
    <w:charset w:val="86"/>
    <w:family w:val="auto"/>
    <w:pitch w:val="default"/>
    <w:sig w:usb0="00000000" w:usb1="00000000" w:usb2="00000000" w:usb3="00000000" w:csb0="00040000" w:csb1="00000000"/>
  </w:font>
  <w:font w:name="方正楷体简体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8" w:subsetted="1" w:fontKey="{DE58E78F-2C65-4AD6-9905-8FAC6E7E2F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62410083-F59F-405A-A80D-4238EF4DC4E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BA5" w:rsidRDefault="00831BA5">
    <w:pPr>
      <w:pStyle w:val="a5"/>
      <w:jc w:val="center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104pt;margin-top:0;width:2in;height:2in;z-index:251659264;mso-wrap-style:none;mso-position-horizontal:outside;mso-position-horizontal-relative:margin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zql5uc8AAAAFAQAADwAAAAAAAAABACAAAAAiAAAAZHJzL2Rv&#10;d25yZXYueG1sUEsBAhQAFAAAAAgAh07iQMYNLQrRAQAAogMAAA4AAAAAAAAAAQAgAAAAHgEAAGRy&#10;cy9lMm9Eb2MueG1sUEsFBgAAAAAGAAYAWQEAAGEFAAAAAA==&#10;" filled="f" stroked="f">
          <v:textbox style="mso-fit-shape-to-text:t" inset="0,0,0,0">
            <w:txbxContent>
              <w:p w:rsidR="00831BA5" w:rsidRDefault="00831BA5">
                <w:pPr>
                  <w:pStyle w:val="a5"/>
                  <w:jc w:val="center"/>
                  <w:rPr>
                    <w:rFonts w:ascii="宋体" w:eastAsia="宋体" w:hAnsi="宋体" w:cs="宋体"/>
                    <w:sz w:val="28"/>
                    <w:szCs w:val="28"/>
                  </w:rPr>
                </w:pPr>
                <w:r>
                  <w:rPr>
                    <w:rFonts w:ascii="宋体" w:eastAsia="宋体" w:hAnsi="宋体" w:cs="宋体" w:hint="eastAsia"/>
                    <w:sz w:val="28"/>
                    <w:szCs w:val="28"/>
                  </w:rPr>
                  <w:fldChar w:fldCharType="begin"/>
                </w:r>
                <w:r w:rsidR="000B7C0B">
                  <w:rPr>
                    <w:rFonts w:ascii="宋体" w:eastAsia="宋体" w:hAnsi="宋体" w:cs="宋体" w:hint="eastAsia"/>
                    <w:sz w:val="28"/>
                    <w:szCs w:val="28"/>
                  </w:rPr>
                  <w:instrText xml:space="preserve"> PAGE   \* MERGEFORMAT </w:instrText>
                </w:r>
                <w:r>
                  <w:rPr>
                    <w:rFonts w:ascii="宋体" w:eastAsia="宋体" w:hAnsi="宋体" w:cs="宋体" w:hint="eastAsia"/>
                    <w:sz w:val="28"/>
                    <w:szCs w:val="28"/>
                  </w:rPr>
                  <w:fldChar w:fldCharType="separate"/>
                </w:r>
                <w:r w:rsidR="0058577C" w:rsidRPr="0058577C">
                  <w:rPr>
                    <w:rFonts w:ascii="宋体" w:eastAsia="宋体" w:hAnsi="宋体" w:cs="宋体"/>
                    <w:noProof/>
                    <w:sz w:val="28"/>
                    <w:szCs w:val="28"/>
                    <w:lang w:val="zh-CN"/>
                  </w:rPr>
                  <w:t>-</w:t>
                </w:r>
                <w:r w:rsidR="0058577C">
                  <w:rPr>
                    <w:rFonts w:ascii="宋体" w:eastAsia="宋体" w:hAnsi="宋体" w:cs="宋体"/>
                    <w:noProof/>
                    <w:sz w:val="28"/>
                    <w:szCs w:val="28"/>
                  </w:rPr>
                  <w:t xml:space="preserve"> 2 -</w:t>
                </w:r>
                <w:r>
                  <w:rPr>
                    <w:rFonts w:ascii="宋体" w:eastAsia="宋体" w:hAnsi="宋体" w:cs="宋体" w:hint="eastAsia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BA5" w:rsidRDefault="00831BA5">
    <w:pPr>
      <w:pStyle w:val="a5"/>
      <w:jc w:val="center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left:0;text-align:left;margin-left:104pt;margin-top:0;width:2in;height:2in;z-index:251660288;mso-wrap-style:none;mso-position-horizontal:outside;mso-position-horizontal-relative:margin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OqXm5zwAAAAUBAAAPAAAAAAAAAAEAIAAAACIAAABkcnMvZG93&#10;bnJldi54bWxQSwECFAAUAAAACACHTuJAYXhMj9ABAACiAwAADgAAAAAAAAABACAAAAAeAQAAZHJz&#10;L2Uyb0RvYy54bWxQSwUGAAAAAAYABgBZAQAAYAUAAAAA&#10;" filled="f" stroked="f">
          <v:textbox style="mso-fit-shape-to-text:t" inset="0,0,0,0">
            <w:txbxContent>
              <w:p w:rsidR="00831BA5" w:rsidRDefault="00831BA5">
                <w:pPr>
                  <w:pStyle w:val="a5"/>
                  <w:jc w:val="center"/>
                  <w:rPr>
                    <w:rFonts w:ascii="宋体" w:eastAsia="宋体" w:hAnsi="宋体" w:cs="宋体"/>
                    <w:sz w:val="28"/>
                    <w:szCs w:val="28"/>
                  </w:rPr>
                </w:pPr>
                <w:r>
                  <w:rPr>
                    <w:rFonts w:ascii="宋体" w:eastAsia="宋体" w:hAnsi="宋体" w:cs="宋体" w:hint="eastAsia"/>
                    <w:sz w:val="28"/>
                    <w:szCs w:val="28"/>
                  </w:rPr>
                  <w:fldChar w:fldCharType="begin"/>
                </w:r>
                <w:r w:rsidR="000B7C0B">
                  <w:rPr>
                    <w:rFonts w:ascii="宋体" w:eastAsia="宋体" w:hAnsi="宋体" w:cs="宋体" w:hint="eastAsia"/>
                    <w:sz w:val="28"/>
                    <w:szCs w:val="28"/>
                  </w:rPr>
                  <w:instrText xml:space="preserve"> PAGE   \* MERGEFORMAT </w:instrText>
                </w:r>
                <w:r>
                  <w:rPr>
                    <w:rFonts w:ascii="宋体" w:eastAsia="宋体" w:hAnsi="宋体" w:cs="宋体" w:hint="eastAsia"/>
                    <w:sz w:val="28"/>
                    <w:szCs w:val="28"/>
                  </w:rPr>
                  <w:fldChar w:fldCharType="separate"/>
                </w:r>
                <w:r w:rsidR="00987CDB" w:rsidRPr="00987CDB">
                  <w:rPr>
                    <w:rFonts w:ascii="宋体" w:eastAsia="宋体" w:hAnsi="宋体" w:cs="宋体"/>
                    <w:noProof/>
                    <w:sz w:val="28"/>
                    <w:szCs w:val="28"/>
                    <w:lang w:val="zh-CN"/>
                  </w:rPr>
                  <w:t>-</w:t>
                </w:r>
                <w:r w:rsidR="00987CDB">
                  <w:rPr>
                    <w:rFonts w:ascii="宋体" w:eastAsia="宋体" w:hAnsi="宋体" w:cs="宋体"/>
                    <w:noProof/>
                    <w:sz w:val="28"/>
                    <w:szCs w:val="28"/>
                  </w:rPr>
                  <w:t xml:space="preserve"> 11 -</w:t>
                </w:r>
                <w:r>
                  <w:rPr>
                    <w:rFonts w:ascii="宋体" w:eastAsia="宋体" w:hAnsi="宋体" w:cs="宋体" w:hint="eastAsia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7C0B" w:rsidRDefault="000B7C0B" w:rsidP="00831BA5">
      <w:r>
        <w:separator/>
      </w:r>
    </w:p>
  </w:footnote>
  <w:footnote w:type="continuationSeparator" w:id="1">
    <w:p w:rsidR="000B7C0B" w:rsidRDefault="000B7C0B" w:rsidP="00831BA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white">
      <v:fill color="white"/>
    </o: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2D8E38B3"/>
    <w:rsid w:val="000302BE"/>
    <w:rsid w:val="00064B39"/>
    <w:rsid w:val="000A106F"/>
    <w:rsid w:val="000A4EE7"/>
    <w:rsid w:val="000B71D8"/>
    <w:rsid w:val="000B7C0B"/>
    <w:rsid w:val="00153071"/>
    <w:rsid w:val="001E32E6"/>
    <w:rsid w:val="001F2EBD"/>
    <w:rsid w:val="00282031"/>
    <w:rsid w:val="002868DE"/>
    <w:rsid w:val="00287F0A"/>
    <w:rsid w:val="002940D9"/>
    <w:rsid w:val="002B0759"/>
    <w:rsid w:val="002D17DB"/>
    <w:rsid w:val="002F2410"/>
    <w:rsid w:val="00372E04"/>
    <w:rsid w:val="003D7B8C"/>
    <w:rsid w:val="004154E1"/>
    <w:rsid w:val="00424CAC"/>
    <w:rsid w:val="0046713D"/>
    <w:rsid w:val="004700A7"/>
    <w:rsid w:val="004A3A22"/>
    <w:rsid w:val="004B53A4"/>
    <w:rsid w:val="005711A4"/>
    <w:rsid w:val="0058577C"/>
    <w:rsid w:val="005A30BF"/>
    <w:rsid w:val="006129AC"/>
    <w:rsid w:val="0062691B"/>
    <w:rsid w:val="0067352E"/>
    <w:rsid w:val="006A61DA"/>
    <w:rsid w:val="006F47A0"/>
    <w:rsid w:val="00794680"/>
    <w:rsid w:val="007F3B40"/>
    <w:rsid w:val="00831BA5"/>
    <w:rsid w:val="00887462"/>
    <w:rsid w:val="00890F28"/>
    <w:rsid w:val="00963A6D"/>
    <w:rsid w:val="00987CDB"/>
    <w:rsid w:val="009F0D20"/>
    <w:rsid w:val="009F56ED"/>
    <w:rsid w:val="009F6966"/>
    <w:rsid w:val="00A132B6"/>
    <w:rsid w:val="00AB016B"/>
    <w:rsid w:val="00AB48C1"/>
    <w:rsid w:val="00AC27AB"/>
    <w:rsid w:val="00B7440A"/>
    <w:rsid w:val="00BA1DB0"/>
    <w:rsid w:val="00BA27B1"/>
    <w:rsid w:val="00BB724F"/>
    <w:rsid w:val="00D07F4D"/>
    <w:rsid w:val="00D34CFC"/>
    <w:rsid w:val="00D50F9F"/>
    <w:rsid w:val="00D8671A"/>
    <w:rsid w:val="00E248C8"/>
    <w:rsid w:val="00E9506B"/>
    <w:rsid w:val="00EC0C72"/>
    <w:rsid w:val="00F249FB"/>
    <w:rsid w:val="00F526DC"/>
    <w:rsid w:val="00FA4861"/>
    <w:rsid w:val="00FC0DBC"/>
    <w:rsid w:val="022005A5"/>
    <w:rsid w:val="02A75C70"/>
    <w:rsid w:val="036745F0"/>
    <w:rsid w:val="04B97C40"/>
    <w:rsid w:val="04D57270"/>
    <w:rsid w:val="07D27A07"/>
    <w:rsid w:val="08F146DD"/>
    <w:rsid w:val="09887603"/>
    <w:rsid w:val="09907D42"/>
    <w:rsid w:val="0B514093"/>
    <w:rsid w:val="0F4B24B9"/>
    <w:rsid w:val="107B0F4F"/>
    <w:rsid w:val="11405398"/>
    <w:rsid w:val="11C142B9"/>
    <w:rsid w:val="12B739F7"/>
    <w:rsid w:val="17820D47"/>
    <w:rsid w:val="18313E28"/>
    <w:rsid w:val="18741FE4"/>
    <w:rsid w:val="18CD6635"/>
    <w:rsid w:val="1B1D1B48"/>
    <w:rsid w:val="1BCC469A"/>
    <w:rsid w:val="1C741246"/>
    <w:rsid w:val="1CF64A39"/>
    <w:rsid w:val="27F73132"/>
    <w:rsid w:val="2C286EAA"/>
    <w:rsid w:val="2C5D63CA"/>
    <w:rsid w:val="2C9A3EBD"/>
    <w:rsid w:val="2D714D52"/>
    <w:rsid w:val="2D8E38B3"/>
    <w:rsid w:val="2E0945E3"/>
    <w:rsid w:val="2F945987"/>
    <w:rsid w:val="313A3BE3"/>
    <w:rsid w:val="31FF1142"/>
    <w:rsid w:val="32AE6BED"/>
    <w:rsid w:val="331C3753"/>
    <w:rsid w:val="347F793A"/>
    <w:rsid w:val="351A6A56"/>
    <w:rsid w:val="3540470F"/>
    <w:rsid w:val="35B507B9"/>
    <w:rsid w:val="35DB11A3"/>
    <w:rsid w:val="36CE75D7"/>
    <w:rsid w:val="39531F15"/>
    <w:rsid w:val="39C968DF"/>
    <w:rsid w:val="3CD9773C"/>
    <w:rsid w:val="3E37068A"/>
    <w:rsid w:val="3E6A2844"/>
    <w:rsid w:val="464F663B"/>
    <w:rsid w:val="471B4BE5"/>
    <w:rsid w:val="47F4038B"/>
    <w:rsid w:val="482A67D5"/>
    <w:rsid w:val="48562C6C"/>
    <w:rsid w:val="498D6EF5"/>
    <w:rsid w:val="49A9516A"/>
    <w:rsid w:val="4D3054FF"/>
    <w:rsid w:val="4D3C03C3"/>
    <w:rsid w:val="4E880AD2"/>
    <w:rsid w:val="4F0620D0"/>
    <w:rsid w:val="51551CE6"/>
    <w:rsid w:val="5234485A"/>
    <w:rsid w:val="52402355"/>
    <w:rsid w:val="52BD605E"/>
    <w:rsid w:val="52CF35A9"/>
    <w:rsid w:val="530905C9"/>
    <w:rsid w:val="535255A9"/>
    <w:rsid w:val="552D7C81"/>
    <w:rsid w:val="555B41DD"/>
    <w:rsid w:val="56A6233F"/>
    <w:rsid w:val="58F07CE9"/>
    <w:rsid w:val="5BF4187F"/>
    <w:rsid w:val="5E80210E"/>
    <w:rsid w:val="5EB87198"/>
    <w:rsid w:val="6145411F"/>
    <w:rsid w:val="6758675F"/>
    <w:rsid w:val="68321713"/>
    <w:rsid w:val="6841605E"/>
    <w:rsid w:val="68C63DAD"/>
    <w:rsid w:val="6B684CAA"/>
    <w:rsid w:val="6BEC0E81"/>
    <w:rsid w:val="6CC655AC"/>
    <w:rsid w:val="6D4C4927"/>
    <w:rsid w:val="6D4F4449"/>
    <w:rsid w:val="6D7F15D4"/>
    <w:rsid w:val="6DC53D61"/>
    <w:rsid w:val="6E9071FA"/>
    <w:rsid w:val="6E9E3953"/>
    <w:rsid w:val="6F5B5CDA"/>
    <w:rsid w:val="70F20C13"/>
    <w:rsid w:val="716527CE"/>
    <w:rsid w:val="71FE00F9"/>
    <w:rsid w:val="72AE4F33"/>
    <w:rsid w:val="757E29A7"/>
    <w:rsid w:val="76647BAA"/>
    <w:rsid w:val="76943807"/>
    <w:rsid w:val="76F305A0"/>
    <w:rsid w:val="7A8C2DF0"/>
    <w:rsid w:val="7AC15460"/>
    <w:rsid w:val="7CDA1D5C"/>
    <w:rsid w:val="7D2967AA"/>
    <w:rsid w:val="7D435B35"/>
    <w:rsid w:val="7E226777"/>
    <w:rsid w:val="7ED812BF"/>
    <w:rsid w:val="7F967049"/>
    <w:rsid w:val="7FAB37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uiPriority="99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1"/>
    <w:qFormat/>
    <w:rsid w:val="00831BA5"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0">
    <w:name w:val="heading 1"/>
    <w:next w:val="a"/>
    <w:qFormat/>
    <w:rsid w:val="00831BA5"/>
    <w:pPr>
      <w:spacing w:before="100" w:beforeAutospacing="1" w:after="100" w:afterAutospacing="1"/>
      <w:outlineLvl w:val="0"/>
    </w:pPr>
    <w:rPr>
      <w:rFonts w:ascii="宋体" w:hAnsi="宋体" w:cs="宋体"/>
      <w:kern w:val="36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图表目录1"/>
    <w:basedOn w:val="NormalNew"/>
    <w:next w:val="a"/>
    <w:qFormat/>
    <w:rsid w:val="00831BA5"/>
    <w:pPr>
      <w:ind w:leftChars="200" w:left="200" w:hangingChars="200" w:hanging="200"/>
    </w:pPr>
    <w:rPr>
      <w:rFonts w:eastAsia="仿宋_GB2312"/>
      <w:sz w:val="32"/>
    </w:rPr>
  </w:style>
  <w:style w:type="paragraph" w:customStyle="1" w:styleId="NormalNew">
    <w:name w:val="Normal New"/>
    <w:qFormat/>
    <w:rsid w:val="00831BA5"/>
    <w:pPr>
      <w:widowControl w:val="0"/>
      <w:jc w:val="both"/>
    </w:pPr>
    <w:rPr>
      <w:rFonts w:hint="eastAsia"/>
      <w:kern w:val="2"/>
      <w:sz w:val="21"/>
      <w:szCs w:val="22"/>
    </w:rPr>
  </w:style>
  <w:style w:type="paragraph" w:styleId="a3">
    <w:name w:val="Normal Indent"/>
    <w:basedOn w:val="a"/>
    <w:uiPriority w:val="99"/>
    <w:unhideWhenUsed/>
    <w:qFormat/>
    <w:rsid w:val="00831BA5"/>
    <w:pPr>
      <w:ind w:firstLine="630"/>
    </w:pPr>
    <w:rPr>
      <w:rFonts w:asciiTheme="minorHAnsi" w:eastAsia="仿宋_GB2312" w:hAnsiTheme="minorHAnsi" w:cstheme="minorBidi"/>
      <w:kern w:val="0"/>
      <w:sz w:val="32"/>
      <w:szCs w:val="20"/>
    </w:rPr>
  </w:style>
  <w:style w:type="paragraph" w:styleId="a4">
    <w:name w:val="Body Text"/>
    <w:basedOn w:val="a"/>
    <w:link w:val="Char"/>
    <w:qFormat/>
    <w:rsid w:val="00831BA5"/>
    <w:rPr>
      <w:rFonts w:ascii="Arial Unicode MS" w:eastAsia="Arial Unicode MS" w:hAnsi="Arial Unicode MS" w:cs="Arial Unicode MS"/>
      <w:sz w:val="27"/>
      <w:szCs w:val="27"/>
      <w:lang w:val="zh-CN"/>
    </w:rPr>
  </w:style>
  <w:style w:type="paragraph" w:styleId="a5">
    <w:name w:val="footer"/>
    <w:qFormat/>
    <w:rsid w:val="00831BA5"/>
    <w:pPr>
      <w:widowControl w:val="0"/>
      <w:tabs>
        <w:tab w:val="center" w:pos="4153"/>
        <w:tab w:val="right" w:pos="8306"/>
      </w:tabs>
      <w:overflowPunct w:val="0"/>
      <w:autoSpaceDE w:val="0"/>
      <w:autoSpaceDN w:val="0"/>
      <w:adjustRightInd w:val="0"/>
      <w:spacing w:line="240" w:lineRule="atLeast"/>
      <w:jc w:val="both"/>
      <w:textAlignment w:val="baseline"/>
    </w:pPr>
    <w:rPr>
      <w:rFonts w:ascii="Calibri" w:eastAsia="仿宋_GB2312" w:hAnsi="Calibri"/>
      <w:spacing w:val="-6"/>
      <w:kern w:val="2"/>
      <w:szCs w:val="22"/>
    </w:rPr>
  </w:style>
  <w:style w:type="paragraph" w:styleId="a6">
    <w:name w:val="header"/>
    <w:basedOn w:val="a"/>
    <w:qFormat/>
    <w:rsid w:val="00831BA5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7">
    <w:name w:val="Hyperlink"/>
    <w:basedOn w:val="a0"/>
    <w:qFormat/>
    <w:rsid w:val="00831BA5"/>
    <w:rPr>
      <w:color w:val="0000FF"/>
      <w:u w:val="single"/>
    </w:rPr>
  </w:style>
  <w:style w:type="paragraph" w:customStyle="1" w:styleId="11">
    <w:name w:val="正文1"/>
    <w:qFormat/>
    <w:rsid w:val="00831BA5"/>
    <w:pPr>
      <w:jc w:val="both"/>
    </w:pPr>
    <w:rPr>
      <w:kern w:val="2"/>
      <w:sz w:val="21"/>
      <w:szCs w:val="21"/>
    </w:rPr>
  </w:style>
  <w:style w:type="paragraph" w:customStyle="1" w:styleId="Default">
    <w:name w:val="Default"/>
    <w:qFormat/>
    <w:rsid w:val="00831BA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Char">
    <w:name w:val="正文文本 Char"/>
    <w:basedOn w:val="a0"/>
    <w:link w:val="a4"/>
    <w:qFormat/>
    <w:rsid w:val="00831BA5"/>
    <w:rPr>
      <w:rFonts w:ascii="Arial Unicode MS" w:eastAsia="Arial Unicode MS" w:hAnsi="Arial Unicode MS" w:cs="Arial Unicode MS"/>
      <w:kern w:val="2"/>
      <w:sz w:val="27"/>
      <w:szCs w:val="27"/>
      <w:lang w:val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  <customShpInfo spid="_x0000_s1027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608</Words>
  <Characters>3472</Characters>
  <Application>Microsoft Office Word</Application>
  <DocSecurity>0</DocSecurity>
  <Lines>28</Lines>
  <Paragraphs>8</Paragraphs>
  <ScaleCrop>false</ScaleCrop>
  <Company>Lenovo</Company>
  <LinksUpToDate>false</LinksUpToDate>
  <CharactersWithSpaces>4072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渔歌子</dc:creator>
  <cp:lastModifiedBy>lenovo</cp:lastModifiedBy>
  <cp:revision>27</cp:revision>
  <cp:lastPrinted>2021-06-01T01:55:00Z</cp:lastPrinted>
  <dcterms:created xsi:type="dcterms:W3CDTF">2021-04-14T06:37:00Z</dcterms:created>
  <dcterms:modified xsi:type="dcterms:W3CDTF">2021-06-01T01:59:00Z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2052-10.8.0.5838</vt:lpwstr>
  </property>
  <property fmtid="{D5CDD505-2E9C-101B-9397-08002B2CF9AE}" pid="3" name="KSOSaveFontToCloudKey">
    <vt:lpwstr>737355741_embed</vt:lpwstr>
  </property>
  <property fmtid="{D5CDD505-2E9C-101B-9397-08002B2CF9AE}" pid="4" name="ICV">
    <vt:lpwstr>174B0E499DFF437CAEF5F3F7B0B0A55C</vt:lpwstr>
  </property>
</Properties>
</file>