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97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4EADB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3C57B8E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四川省贸促会关于组织参加</w:t>
      </w:r>
    </w:p>
    <w:p w14:paraId="04E4A17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新西兰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中国商品博览会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的通知</w:t>
      </w:r>
    </w:p>
    <w:p w14:paraId="52332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402D1FA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各市（州）贸促会、国际商会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相关企业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：</w:t>
      </w:r>
    </w:p>
    <w:p w14:paraId="6F6F96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贯彻落实《商务部关于印发促进外贸稳定增长若干政策措施的通知》（商贸发〔2024〕288号）《四川省商务厅关于印发〈2025年“川行天下”支持企业拓展国际市场的若干政策措施〉的通知》（川商贸促〔2025〕2号）等文件要求，</w:t>
      </w:r>
      <w:r>
        <w:rPr>
          <w:rFonts w:hint="eastAsia" w:ascii="仿宋_GB2312" w:hAnsi="Arial Unicode MS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引导企业深入拓展</w:t>
      </w:r>
      <w:r>
        <w:rPr>
          <w:rFonts w:hint="eastAsia" w:ascii="仿宋_GB2312" w:hAnsi="Arial Unicode MS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大洋洲</w:t>
      </w:r>
      <w:r>
        <w:rPr>
          <w:rFonts w:hint="eastAsia" w:ascii="仿宋_GB2312" w:hAnsi="Arial Unicode MS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市场，加快培育国际竞争新优势，推动共建“一带一路”高质量发展，构建更高水平对外开放新格局。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我会拟于2025年11月组织全省外贸企业赴新西兰参加在新西兰奥克兰举办的“2025新西兰-中国商品博览会”并赴巴布亚新几内亚开展经贸交流活动。</w:t>
      </w:r>
    </w:p>
    <w:p w14:paraId="093550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 Unicode MS" w:eastAsia="仿宋_GB2312" w:cs="仿宋_GB2312"/>
          <w:sz w:val="32"/>
          <w:szCs w:val="32"/>
          <w:lang w:val="zh-CN"/>
        </w:rPr>
        <w:t>请各市（州）贸促会、国际商会积极动员组织相关企业随团出访参展参会。现将相关事项通知如下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：</w:t>
      </w:r>
    </w:p>
    <w:p w14:paraId="5187BB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一、时间与行程（暂定）</w:t>
      </w:r>
    </w:p>
    <w:p w14:paraId="12AEA6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（一）出访时间：2025年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日，全程8天。</w:t>
      </w:r>
    </w:p>
    <w:p w14:paraId="0CEDFA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（二）出访行程：成都－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新西兰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奥克兰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巴布亚新几内亚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莫尔斯比港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）-成都。</w:t>
      </w:r>
    </w:p>
    <w:p w14:paraId="506FAD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二、主要活动</w:t>
      </w:r>
    </w:p>
    <w:p w14:paraId="13BC9A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（一）参加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2025新西兰-中国商品博览会</w:t>
      </w:r>
    </w:p>
    <w:p w14:paraId="4E0EF2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1.展览时间：2025年5月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20日为布展日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B092F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2.展览地点：奥克兰Auckland Showgrounds或The Trusts Arena。</w:t>
      </w:r>
    </w:p>
    <w:p w14:paraId="3D9159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3.展览内容：</w:t>
      </w:r>
    </w:p>
    <w:p w14:paraId="47F512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食品、轻工纺织、家居及建材、电子产品、户外运动用品、光伏及储能设备、文旅产业、电商平台、金融、航运服务商等。</w:t>
      </w:r>
    </w:p>
    <w:p w14:paraId="729C5F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配套活动：计划举办开幕式及主论坛、中国-新西兰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国际交流圆桌论坛等。</w:t>
      </w:r>
    </w:p>
    <w:p w14:paraId="444D5F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）调研考察</w:t>
      </w:r>
    </w:p>
    <w:p w14:paraId="27FCA7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拟拜会调研考察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新西兰、巴布亚新几内亚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相关行业协会和机构、交易市场、相关企业和产业园等。</w:t>
      </w:r>
    </w:p>
    <w:p w14:paraId="19A186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三、出访费用和政策支持</w:t>
      </w:r>
    </w:p>
    <w:p w14:paraId="144A81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（一）出访费用</w:t>
      </w:r>
    </w:p>
    <w:p w14:paraId="672AF1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1.参展展位费：人民币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000元/个。</w:t>
      </w:r>
    </w:p>
    <w:p w14:paraId="2C167F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2.出访人员费：另行通知。</w:t>
      </w:r>
    </w:p>
    <w:p w14:paraId="49F01A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（二）政策支持</w:t>
      </w:r>
    </w:p>
    <w:p w14:paraId="54EA2B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1.补贴支持：参照2025年度“川行天下”活动政策给予参与本次出访团组企业展位费、人员费用补贴。费用先交后补。</w:t>
      </w:r>
    </w:p>
    <w:p w14:paraId="57A6A2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highlight w:val="none"/>
          <w:lang w:val="en-US" w:eastAsia="zh-CN" w:bidi="ar-SA"/>
        </w:rPr>
        <w:t>展品运输及保管费用：参展企业自行承担。</w:t>
      </w:r>
    </w:p>
    <w:p w14:paraId="48379F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（三）账户信息</w:t>
      </w:r>
    </w:p>
    <w:p w14:paraId="5CDD59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本团组由四川省国际展览中心具体承办，请将相关费用汇入以下指定账户：</w:t>
      </w:r>
    </w:p>
    <w:p w14:paraId="166733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名：四川省国际展览中心</w:t>
      </w:r>
    </w:p>
    <w:p w14:paraId="7B5E2B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开户行：中国光大银行成都三洞桥支行</w:t>
      </w:r>
    </w:p>
    <w:p w14:paraId="4F4AF7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号：7828 0188 0000 57063</w:t>
      </w:r>
    </w:p>
    <w:p w14:paraId="01D891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四、注意事项</w:t>
      </w:r>
    </w:p>
    <w:p w14:paraId="4D95F7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（一）严禁假冒伪劣及侵犯知识产权的产品随团参展。</w:t>
      </w:r>
    </w:p>
    <w:p w14:paraId="4033C7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（二）随团出访人员请提前办理好个人护照，护照有效期不少于6个月，报名确认后非紧急情况原则上不更换出访人员。</w:t>
      </w:r>
    </w:p>
    <w:p w14:paraId="5EE4F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7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有意愿参展参会企业于202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日前将参展参会合同加盖公章后以邮件或传真的形式传至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31F4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特此通知。</w:t>
      </w:r>
    </w:p>
    <w:p w14:paraId="2CD7F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</w:p>
    <w:p w14:paraId="7E7E90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61" w:leftChars="326" w:right="0" w:rightChars="0" w:hanging="676" w:hanging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附件:1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新西兰-中国商品博览会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简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介</w:t>
      </w:r>
    </w:p>
    <w:p w14:paraId="71E8C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 xml:space="preserve">     2.参展合同</w:t>
      </w:r>
    </w:p>
    <w:p w14:paraId="0FA09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</w:p>
    <w:p w14:paraId="185AEE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</w:p>
    <w:p w14:paraId="2808E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4394" w:firstLineChars="13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四川省贸促会</w:t>
      </w:r>
    </w:p>
    <w:p w14:paraId="7EF9B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 xml:space="preserve">                    2025年6月12日</w:t>
      </w:r>
    </w:p>
    <w:p w14:paraId="63AE8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9"/>
          <w:pgMar w:top="2098" w:right="1474" w:bottom="1984" w:left="1587" w:header="850" w:footer="992" w:gutter="0"/>
          <w:pgNumType w:fmt="decimal"/>
          <w:cols w:space="0" w:num="1"/>
          <w:titlePg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（联系人：胥艺，联系电话：028-68909188;手机：19828930176，邮箱：50963097@qq.com）</w:t>
      </w:r>
    </w:p>
    <w:p w14:paraId="26D4C3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  <w:t xml:space="preserve">1 </w:t>
      </w:r>
    </w:p>
    <w:p w14:paraId="6997F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747B3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新西兰-中国商品博览会简</w:t>
      </w:r>
      <w:r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介</w:t>
      </w:r>
    </w:p>
    <w:p w14:paraId="19D886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</w:pPr>
    </w:p>
    <w:p w14:paraId="7E5CF0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新西兰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中国商品博览会是中国与新西兰共同举办的国际性商品展会，旨在推动中新双边经贸合作发展。首届博览会于2023年12月在新西兰奥克兰举办，2024年第三届博览会规模进一步扩大，涵盖制造业、农业、绿色新能源等多个领域。展会由中国商务部外贸发展事务局、中国国际商会、广东省贸促会联合主办，并得到新西兰中国商会、新中贸易协会等机构支持。截至2024年，中国连续十多年成为新西兰第一大贸易伙伴，2023年双边贸易额达380亿新元。博览会为两国企业提供了高效对接平台，累计意向合作金额超1亿纽币。</w:t>
      </w:r>
    </w:p>
    <w:p w14:paraId="2D0455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2024年，展会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展览面积约5000平方米，吸引上百家企业和机构参展，涵盖制造业、家居产品、农业、食品饮料、绿色新能源、旅游、物流、媒体及创意产业等多个领域。参展商既有来自湖南、陕西、广东、福建、云南、河北、浙江、黑龙江等省市的企业，也有新西兰本地的中资企业、代理商及本土企业参展。展会观众人数超过12000人次，注册登记的新西兰本地专业买家达1900多家。展会期间实际成交额约400万人民币，意向采购及合作金额达8000万人民币。根据现场调查问卷显示，80%企业在展会上对接到相关本地企业和服务，60%企业签订合作协议，30%签订采购协议。参展企业依托展会展示了自身产品和技术，拓展了市场渠道，结识了新客户，取得了远超预期的参展效果。</w:t>
      </w:r>
    </w:p>
    <w:p w14:paraId="3A0F59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中国驻新西兰大使王小龙在2024年开幕式致辞中表示，博览会已成为中新经贸合作的新名片，未来将推动双边互利关系迈上新台阶。新西兰政界人士在发言中强调，两国在农业、新能源等领域仍有巨大合作潜力。</w:t>
      </w:r>
    </w:p>
    <w:p w14:paraId="74CB83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 w14:paraId="4E952B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585A39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076587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66C7F4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0FB762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  <w:bookmarkStart w:id="0" w:name="_GoBack"/>
      <w:bookmarkEnd w:id="0"/>
    </w:p>
    <w:p w14:paraId="0F64AB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3E2F13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5338B1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0E55ED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6EA775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32C046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6C4447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017F9D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7F9BC2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221060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7B6AAF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5EC8F6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  <w:t>2</w:t>
      </w:r>
    </w:p>
    <w:p w14:paraId="443AC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0D9AA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2025新西兰-中国商品博览会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</w:t>
      </w:r>
    </w:p>
    <w:p w14:paraId="02B96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9"/>
        <w:gridCol w:w="392"/>
        <w:gridCol w:w="456"/>
        <w:gridCol w:w="749"/>
        <w:gridCol w:w="484"/>
        <w:gridCol w:w="739"/>
        <w:gridCol w:w="703"/>
        <w:gridCol w:w="511"/>
        <w:gridCol w:w="1191"/>
        <w:gridCol w:w="1291"/>
      </w:tblGrid>
      <w:tr w14:paraId="2B32A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vMerge w:val="restart"/>
            <w:noWrap w:val="0"/>
            <w:vAlign w:val="center"/>
          </w:tcPr>
          <w:p w14:paraId="112B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05" w:type="pct"/>
            <w:gridSpan w:val="2"/>
            <w:noWrap w:val="0"/>
            <w:vAlign w:val="top"/>
          </w:tcPr>
          <w:p w14:paraId="1619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</w:t>
            </w:r>
          </w:p>
        </w:tc>
        <w:tc>
          <w:tcPr>
            <w:tcW w:w="3594" w:type="pct"/>
            <w:gridSpan w:val="8"/>
            <w:noWrap w:val="0"/>
            <w:vAlign w:val="top"/>
          </w:tcPr>
          <w:p w14:paraId="5DA9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1B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vMerge w:val="continue"/>
            <w:noWrap w:val="0"/>
            <w:vAlign w:val="top"/>
          </w:tcPr>
          <w:p w14:paraId="7DBE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top"/>
          </w:tcPr>
          <w:p w14:paraId="0306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</w:t>
            </w:r>
          </w:p>
        </w:tc>
        <w:tc>
          <w:tcPr>
            <w:tcW w:w="3594" w:type="pct"/>
            <w:gridSpan w:val="8"/>
            <w:noWrap w:val="0"/>
            <w:vAlign w:val="top"/>
          </w:tcPr>
          <w:p w14:paraId="41E18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F5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2C49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131" w:type="pct"/>
            <w:gridSpan w:val="6"/>
            <w:noWrap w:val="0"/>
            <w:vAlign w:val="top"/>
          </w:tcPr>
          <w:p w14:paraId="60EC2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5DB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462F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E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00F0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705" w:type="pct"/>
            <w:gridSpan w:val="2"/>
            <w:noWrap w:val="0"/>
            <w:vAlign w:val="top"/>
          </w:tcPr>
          <w:p w14:paraId="4FD7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gridSpan w:val="2"/>
            <w:noWrap w:val="0"/>
            <w:vAlign w:val="top"/>
          </w:tcPr>
          <w:p w14:paraId="2BCD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16" w:type="pct"/>
            <w:gridSpan w:val="2"/>
            <w:noWrap w:val="0"/>
            <w:vAlign w:val="top"/>
          </w:tcPr>
          <w:p w14:paraId="1D42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40876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4DFF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649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9" w:type="pct"/>
            <w:vMerge w:val="restart"/>
            <w:noWrap w:val="0"/>
            <w:vAlign w:val="center"/>
          </w:tcPr>
          <w:p w14:paraId="2178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展位申请</w:t>
            </w:r>
          </w:p>
        </w:tc>
        <w:tc>
          <w:tcPr>
            <w:tcW w:w="4300" w:type="pct"/>
            <w:gridSpan w:val="10"/>
            <w:noWrap w:val="0"/>
            <w:vAlign w:val="top"/>
          </w:tcPr>
          <w:p w14:paraId="1B361E3D">
            <w:pPr>
              <w:pStyle w:val="5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标准展位（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/个，￥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是否拐角（）。</w:t>
            </w:r>
          </w:p>
          <w:p w14:paraId="7A9B75FC">
            <w:pPr>
              <w:pStyle w:val="5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备注：双开口加收10%。</w:t>
            </w:r>
          </w:p>
        </w:tc>
      </w:tr>
      <w:tr w14:paraId="2572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pct"/>
            <w:vMerge w:val="continue"/>
            <w:noWrap w:val="0"/>
            <w:vAlign w:val="top"/>
          </w:tcPr>
          <w:p w14:paraId="2E70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0" w:type="pct"/>
            <w:gridSpan w:val="10"/>
            <w:noWrap w:val="0"/>
            <w:vAlign w:val="top"/>
          </w:tcPr>
          <w:p w14:paraId="6D0A49B5">
            <w:pPr>
              <w:pStyle w:val="5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空地展位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（36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</w:p>
        </w:tc>
      </w:tr>
      <w:tr w14:paraId="09CFB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3BB1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参展商品</w:t>
            </w:r>
          </w:p>
        </w:tc>
        <w:tc>
          <w:tcPr>
            <w:tcW w:w="4300" w:type="pct"/>
            <w:gridSpan w:val="10"/>
            <w:noWrap w:val="0"/>
            <w:vAlign w:val="top"/>
          </w:tcPr>
          <w:p w14:paraId="1346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firstLine="4080" w:firstLineChars="17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567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5413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洽谈意向</w:t>
            </w:r>
          </w:p>
        </w:tc>
        <w:tc>
          <w:tcPr>
            <w:tcW w:w="2131" w:type="pct"/>
            <w:gridSpan w:val="6"/>
            <w:noWrap w:val="0"/>
            <w:vAlign w:val="top"/>
          </w:tcPr>
          <w:p w14:paraId="296E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4CBB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客商类别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3AA3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B1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15D1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出访人员资料</w:t>
            </w:r>
          </w:p>
        </w:tc>
      </w:tr>
      <w:tr w14:paraId="4E24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3176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4" w:type="pct"/>
            <w:noWrap w:val="0"/>
            <w:vAlign w:val="top"/>
          </w:tcPr>
          <w:p w14:paraId="1D5E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98" w:type="pct"/>
            <w:gridSpan w:val="2"/>
            <w:noWrap w:val="0"/>
            <w:vAlign w:val="top"/>
          </w:tcPr>
          <w:p w14:paraId="592F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22" w:type="pct"/>
            <w:gridSpan w:val="2"/>
            <w:noWrap w:val="0"/>
            <w:vAlign w:val="top"/>
          </w:tcPr>
          <w:p w14:paraId="2F86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护照号码</w:t>
            </w:r>
          </w:p>
        </w:tc>
        <w:tc>
          <w:tcPr>
            <w:tcW w:w="847" w:type="pct"/>
            <w:gridSpan w:val="2"/>
            <w:noWrap w:val="0"/>
            <w:vAlign w:val="top"/>
          </w:tcPr>
          <w:p w14:paraId="4F85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护照有效期</w:t>
            </w:r>
          </w:p>
        </w:tc>
        <w:tc>
          <w:tcPr>
            <w:tcW w:w="999" w:type="pct"/>
            <w:gridSpan w:val="2"/>
            <w:noWrap w:val="0"/>
            <w:vAlign w:val="top"/>
          </w:tcPr>
          <w:p w14:paraId="561F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57" w:type="pct"/>
            <w:noWrap w:val="0"/>
            <w:vAlign w:val="top"/>
          </w:tcPr>
          <w:p w14:paraId="68F3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</w:t>
            </w:r>
          </w:p>
        </w:tc>
      </w:tr>
      <w:tr w14:paraId="5085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7F6A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 w14:paraId="0706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8" w:type="pct"/>
            <w:gridSpan w:val="2"/>
            <w:noWrap w:val="0"/>
            <w:vAlign w:val="top"/>
          </w:tcPr>
          <w:p w14:paraId="00CC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pct"/>
            <w:gridSpan w:val="2"/>
            <w:noWrap w:val="0"/>
            <w:vAlign w:val="top"/>
          </w:tcPr>
          <w:p w14:paraId="471B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pct"/>
            <w:gridSpan w:val="2"/>
            <w:noWrap w:val="0"/>
            <w:vAlign w:val="top"/>
          </w:tcPr>
          <w:p w14:paraId="6D1A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top"/>
          </w:tcPr>
          <w:p w14:paraId="1953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pct"/>
            <w:noWrap w:val="0"/>
            <w:vAlign w:val="top"/>
          </w:tcPr>
          <w:p w14:paraId="713A6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E1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4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909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费用总计</w:t>
            </w:r>
          </w:p>
        </w:tc>
        <w:tc>
          <w:tcPr>
            <w:tcW w:w="3825" w:type="pct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EE4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￥       元（大写：         元整）</w:t>
            </w:r>
          </w:p>
        </w:tc>
      </w:tr>
      <w:tr w14:paraId="6339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6DD2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参展参会注意事项</w:t>
            </w:r>
          </w:p>
        </w:tc>
      </w:tr>
      <w:tr w14:paraId="160F6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1BDD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1.参展企业、参展展品须是我省优势产业代表产品。</w:t>
            </w:r>
          </w:p>
          <w:p w14:paraId="2A321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2.随团出访人员请提前办理好个人护照，非紧急情况原则上不更换出访人员。</w:t>
            </w:r>
          </w:p>
          <w:p w14:paraId="532BCE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3.参展单位及出访人员须按要求参加出访前培训；做好出访前各项准备工作。</w:t>
            </w:r>
          </w:p>
          <w:p w14:paraId="276787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4.展览期间，参展单位须遵守本次展会活动相关规定。</w:t>
            </w:r>
          </w:p>
          <w:p w14:paraId="61EF9B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5.出访期间，出访人员须服从代表团的统一指挥和工作安排。</w:t>
            </w:r>
          </w:p>
          <w:p w14:paraId="37A4F0B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6.出访期间统一安排住宿为标准间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（两人一间）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、航班舱位为经济舱位，选择此标准以外的出访人员须加收因此增加的房间和舱位差价费用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金额核算后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另行通知。</w:t>
            </w:r>
          </w:p>
          <w:p w14:paraId="3C7585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7.若因不可抗力因素导致无法参展参会，产生的相关费用经双方协商后按实际情况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承担相应损失。</w:t>
            </w:r>
          </w:p>
          <w:p w14:paraId="1427BF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8.未尽事宜由双方协商解决。</w:t>
            </w:r>
          </w:p>
        </w:tc>
      </w:tr>
      <w:tr w14:paraId="4FCF5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396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43A4A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组织单位：</w:t>
            </w:r>
          </w:p>
          <w:p w14:paraId="2EEDD5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 w14:paraId="2DF42F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       年     月    日</w:t>
            </w:r>
          </w:p>
        </w:tc>
        <w:tc>
          <w:tcPr>
            <w:tcW w:w="2603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EA122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参展单位：</w:t>
            </w:r>
          </w:p>
          <w:p w14:paraId="2A0448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 w14:paraId="45B132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       年     月    日</w:t>
            </w:r>
          </w:p>
        </w:tc>
      </w:tr>
    </w:tbl>
    <w:p w14:paraId="2BD5FC9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/>
        <w:jc w:val="both"/>
        <w:rPr>
          <w:rFonts w:ascii="仿宋" w:hAnsi="仿宋" w:eastAsia="仿宋" w:cs="仿宋"/>
          <w:sz w:val="28"/>
          <w:szCs w:val="28"/>
        </w:rPr>
      </w:pPr>
    </w:p>
    <w:sectPr>
      <w:headerReference r:id="rId7" w:type="default"/>
      <w:footerReference r:id="rId8" w:type="default"/>
      <w:pgSz w:w="11906" w:h="16839"/>
      <w:pgMar w:top="1440" w:right="1803" w:bottom="1440" w:left="1803" w:header="85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0670C6C-8EF5-4226-8763-0064F6D489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35CA0E-FD2F-49B1-AA28-36EB04E5C1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829E0E-B6E4-4AB5-BC9E-044AE419F4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51E714-D451-4BFB-8378-A15FBC354B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54CAD4E-BF29-4993-A577-F2A6D68BC1C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A7D29E2C-39C8-473C-89D4-2BDD0B3066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A333537-2526-4D94-BE5A-CE4C5E8EAD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8AB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A4AAC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A4AAC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D417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9FC2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9FC2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BBB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07C0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cyNjQyNTQzOWM1ZDczYTZlODJkNTE1YTM5YjkxZTIifQ=="/>
    <w:docVar w:name="KSO_WPS_MARK_KEY" w:val="deca25ea-347c-4779-a15a-56b2bdd4ad04"/>
  </w:docVars>
  <w:rsids>
    <w:rsidRoot w:val="00000000"/>
    <w:rsid w:val="04460B1A"/>
    <w:rsid w:val="04A63513"/>
    <w:rsid w:val="060B652C"/>
    <w:rsid w:val="066A7A79"/>
    <w:rsid w:val="069744E4"/>
    <w:rsid w:val="072D77D5"/>
    <w:rsid w:val="085D7AC9"/>
    <w:rsid w:val="09B27E8C"/>
    <w:rsid w:val="0AD020DC"/>
    <w:rsid w:val="0B8A1735"/>
    <w:rsid w:val="0DBC2CA2"/>
    <w:rsid w:val="0EB43DAF"/>
    <w:rsid w:val="0FB41900"/>
    <w:rsid w:val="11DB30F0"/>
    <w:rsid w:val="127D0961"/>
    <w:rsid w:val="141F1EA3"/>
    <w:rsid w:val="14CB442C"/>
    <w:rsid w:val="14FF5959"/>
    <w:rsid w:val="152B4878"/>
    <w:rsid w:val="155E4C4D"/>
    <w:rsid w:val="16245B31"/>
    <w:rsid w:val="17365084"/>
    <w:rsid w:val="1A7640BF"/>
    <w:rsid w:val="1A9F7249"/>
    <w:rsid w:val="1C2141FA"/>
    <w:rsid w:val="1D256515"/>
    <w:rsid w:val="1E4861D9"/>
    <w:rsid w:val="201B091A"/>
    <w:rsid w:val="2196347A"/>
    <w:rsid w:val="22187235"/>
    <w:rsid w:val="227710FC"/>
    <w:rsid w:val="231A5286"/>
    <w:rsid w:val="24387ADF"/>
    <w:rsid w:val="24424BD9"/>
    <w:rsid w:val="24D978D8"/>
    <w:rsid w:val="27845791"/>
    <w:rsid w:val="296117B4"/>
    <w:rsid w:val="2A6A2CA9"/>
    <w:rsid w:val="2D002012"/>
    <w:rsid w:val="3173284C"/>
    <w:rsid w:val="31FB2812"/>
    <w:rsid w:val="33C37D10"/>
    <w:rsid w:val="35E769CE"/>
    <w:rsid w:val="39785EB4"/>
    <w:rsid w:val="39D52E79"/>
    <w:rsid w:val="3A43101D"/>
    <w:rsid w:val="3AFB7CD2"/>
    <w:rsid w:val="3B135A0E"/>
    <w:rsid w:val="3F6A1858"/>
    <w:rsid w:val="40C02855"/>
    <w:rsid w:val="413B4B8E"/>
    <w:rsid w:val="423908B1"/>
    <w:rsid w:val="43F52EDF"/>
    <w:rsid w:val="441A4B76"/>
    <w:rsid w:val="484D0001"/>
    <w:rsid w:val="48904717"/>
    <w:rsid w:val="48CE7418"/>
    <w:rsid w:val="49177011"/>
    <w:rsid w:val="4A2E4F7E"/>
    <w:rsid w:val="4A604437"/>
    <w:rsid w:val="4BE2790C"/>
    <w:rsid w:val="4DC95567"/>
    <w:rsid w:val="4EC80B57"/>
    <w:rsid w:val="50AF405F"/>
    <w:rsid w:val="51011447"/>
    <w:rsid w:val="510D2AA8"/>
    <w:rsid w:val="52B62219"/>
    <w:rsid w:val="52D7511B"/>
    <w:rsid w:val="53E144A4"/>
    <w:rsid w:val="56A706BA"/>
    <w:rsid w:val="58250262"/>
    <w:rsid w:val="58484328"/>
    <w:rsid w:val="585A65D3"/>
    <w:rsid w:val="5A5B515A"/>
    <w:rsid w:val="5D250257"/>
    <w:rsid w:val="5E914D18"/>
    <w:rsid w:val="5F7E34EF"/>
    <w:rsid w:val="6139715E"/>
    <w:rsid w:val="62143C96"/>
    <w:rsid w:val="62397900"/>
    <w:rsid w:val="636928AA"/>
    <w:rsid w:val="63A3203E"/>
    <w:rsid w:val="65770F95"/>
    <w:rsid w:val="659421A6"/>
    <w:rsid w:val="69A95C49"/>
    <w:rsid w:val="69C61FB9"/>
    <w:rsid w:val="6BF92861"/>
    <w:rsid w:val="6EE3336E"/>
    <w:rsid w:val="6FF375E1"/>
    <w:rsid w:val="73B76B77"/>
    <w:rsid w:val="74D07EF1"/>
    <w:rsid w:val="755D54FC"/>
    <w:rsid w:val="771B6098"/>
    <w:rsid w:val="779B47E6"/>
    <w:rsid w:val="78EB7EED"/>
    <w:rsid w:val="7ECB0F7D"/>
    <w:rsid w:val="7FCE1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2071</Words>
  <Characters>2281</Characters>
  <TotalTime>330</TotalTime>
  <ScaleCrop>false</ScaleCrop>
  <LinksUpToDate>false</LinksUpToDate>
  <CharactersWithSpaces>2370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2024-09-27T14:08:00Z</dcterms:created>
  <dc:creator>huawei</dc:creator>
  <cp:lastModifiedBy>胥聃</cp:lastModifiedBy>
  <cp:lastPrinted>2025-06-13T01:35:56Z</cp:lastPrinted>
  <dcterms:modified xsi:type="dcterms:W3CDTF">2025-06-13T01:54:42Z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2024-11-20T11:56:52Z</vt:filetime>
  </property>
  <property fmtid="{D5CDD505-2E9C-101B-9397-08002B2CF9AE}" pid="4" name="KSOProductBuildVer">
    <vt:lpwstr>2052-12.1.0.21541</vt:lpwstr>
  </property>
  <property fmtid="{D5CDD505-2E9C-101B-9397-08002B2CF9AE}" pid="5" name="ICV">
    <vt:lpwstr>0B66F01BB0CC484FACB228A809889C97_13</vt:lpwstr>
  </property>
  <property fmtid="{D5CDD505-2E9C-101B-9397-08002B2CF9AE}" pid="6" name="KSOTemplateDocerSaveRecord">
    <vt:lpwstr>eyJoZGlkIjoiYjkyYjU3YmI3OGFhODNhNWRlMWRkYjBhMjc4MTQ4ODgiLCJ1c2VySWQiOiIyNzg2MTE5MDIifQ==</vt:lpwstr>
  </property>
</Properties>
</file>