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b/>
          <w:sz w:val="32"/>
          <w:szCs w:val="32"/>
          <w:lang w:eastAsia="zh-CN"/>
        </w:rPr>
      </w:pPr>
      <w:r>
        <w:rPr>
          <w:rFonts w:hint="eastAsia"/>
          <w:b/>
          <w:sz w:val="32"/>
          <w:szCs w:val="32"/>
          <w:lang w:eastAsia="zh-CN"/>
        </w:rPr>
        <w:t>调整担保方式申请表</w:t>
      </w:r>
      <w:bookmarkStart w:id="0" w:name="_GoBack"/>
      <w:bookmarkEnd w:id="0"/>
    </w:p>
    <w:p>
      <w:pPr>
        <w:jc w:val="center"/>
        <w:rPr>
          <w:rFonts w:hint="eastAsia"/>
          <w:sz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2287"/>
        <w:gridCol w:w="1688"/>
        <w:gridCol w:w="2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522" w:type="dxa"/>
            <w:gridSpan w:val="4"/>
            <w:noWrap w:val="0"/>
            <w:vAlign w:val="center"/>
          </w:tcPr>
          <w:p>
            <w:pPr>
              <w:jc w:val="both"/>
              <w:rPr>
                <w:rFonts w:hint="default" w:eastAsia="宋体"/>
                <w:sz w:val="24"/>
                <w:szCs w:val="24"/>
                <w:lang w:val="en-US" w:eastAsia="zh-CN"/>
              </w:rPr>
            </w:pPr>
            <w:r>
              <w:rPr>
                <w:rFonts w:hint="eastAsia"/>
                <w:sz w:val="24"/>
                <w:szCs w:val="24"/>
                <w:lang w:val="en-US" w:eastAsia="zh-CN"/>
              </w:rPr>
              <w:t>ATA</w:t>
            </w:r>
            <w:r>
              <w:rPr>
                <w:rFonts w:hint="eastAsia"/>
                <w:sz w:val="24"/>
                <w:szCs w:val="24"/>
              </w:rPr>
              <w:t>单证册号码</w:t>
            </w:r>
            <w:r>
              <w:rPr>
                <w:rFonts w:hint="eastAsia"/>
                <w:sz w:val="24"/>
                <w:szCs w:val="24"/>
                <w:lang w:eastAsia="zh-CN"/>
              </w:rPr>
              <w:t>：</w:t>
            </w:r>
            <w:r>
              <w:rPr>
                <w:rFonts w:hint="eastAsia"/>
                <w:sz w:val="24"/>
                <w:szCs w:val="24"/>
                <w:lang w:val="en-US" w:eastAsia="zh-CN"/>
              </w:rPr>
              <w:t>CN    /       -              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05" w:type="dxa"/>
            <w:noWrap w:val="0"/>
            <w:vAlign w:val="center"/>
          </w:tcPr>
          <w:p>
            <w:pPr>
              <w:jc w:val="both"/>
              <w:rPr>
                <w:rFonts w:hint="eastAsia"/>
                <w:sz w:val="24"/>
                <w:szCs w:val="24"/>
              </w:rPr>
            </w:pPr>
            <w:r>
              <w:rPr>
                <w:rFonts w:hint="eastAsia"/>
                <w:sz w:val="24"/>
                <w:szCs w:val="24"/>
              </w:rPr>
              <w:t>持证人名称</w:t>
            </w:r>
          </w:p>
        </w:tc>
        <w:tc>
          <w:tcPr>
            <w:tcW w:w="6617" w:type="dxa"/>
            <w:gridSpan w:val="3"/>
            <w:noWrap w:val="0"/>
            <w:vAlign w:val="center"/>
          </w:tcPr>
          <w:p>
            <w:pPr>
              <w:jc w:val="both"/>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05" w:type="dxa"/>
            <w:noWrap w:val="0"/>
            <w:vAlign w:val="center"/>
          </w:tcPr>
          <w:p>
            <w:pPr>
              <w:jc w:val="both"/>
              <w:rPr>
                <w:rFonts w:hint="eastAsia"/>
                <w:sz w:val="24"/>
                <w:szCs w:val="24"/>
                <w:lang w:eastAsia="zh-CN"/>
              </w:rPr>
            </w:pPr>
            <w:r>
              <w:rPr>
                <w:rFonts w:hint="eastAsia"/>
                <w:sz w:val="24"/>
                <w:szCs w:val="24"/>
                <w:lang w:eastAsia="zh-CN"/>
              </w:rPr>
              <w:t>原担保方式</w:t>
            </w:r>
          </w:p>
        </w:tc>
        <w:tc>
          <w:tcPr>
            <w:tcW w:w="2287" w:type="dxa"/>
            <w:noWrap w:val="0"/>
            <w:vAlign w:val="center"/>
          </w:tcPr>
          <w:p>
            <w:pPr>
              <w:jc w:val="both"/>
              <w:rPr>
                <w:rFonts w:hint="eastAsia" w:eastAsia="宋体"/>
                <w:sz w:val="24"/>
                <w:szCs w:val="24"/>
                <w:lang w:eastAsia="zh-CN"/>
              </w:rPr>
            </w:pPr>
            <w:r>
              <w:rPr>
                <w:rFonts w:hint="eastAsia"/>
                <w:sz w:val="24"/>
                <w:szCs w:val="24"/>
                <w:lang w:eastAsia="zh-CN"/>
              </w:rPr>
              <w:t>押金</w:t>
            </w:r>
          </w:p>
        </w:tc>
        <w:tc>
          <w:tcPr>
            <w:tcW w:w="1688" w:type="dxa"/>
            <w:noWrap w:val="0"/>
            <w:vAlign w:val="center"/>
          </w:tcPr>
          <w:p>
            <w:pPr>
              <w:jc w:val="both"/>
              <w:rPr>
                <w:rFonts w:hint="eastAsia" w:eastAsia="宋体"/>
                <w:sz w:val="24"/>
                <w:szCs w:val="24"/>
                <w:lang w:eastAsia="zh-CN"/>
              </w:rPr>
            </w:pPr>
            <w:r>
              <w:rPr>
                <w:rFonts w:hint="eastAsia"/>
                <w:sz w:val="24"/>
                <w:szCs w:val="24"/>
                <w:lang w:eastAsia="zh-CN"/>
              </w:rPr>
              <w:t>原担保金额</w:t>
            </w:r>
          </w:p>
        </w:tc>
        <w:tc>
          <w:tcPr>
            <w:tcW w:w="2642" w:type="dxa"/>
            <w:noWrap w:val="0"/>
            <w:vAlign w:val="center"/>
          </w:tcPr>
          <w:p>
            <w:pPr>
              <w:jc w:val="both"/>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05" w:type="dxa"/>
            <w:noWrap w:val="0"/>
            <w:vAlign w:val="center"/>
          </w:tcPr>
          <w:p>
            <w:pPr>
              <w:jc w:val="both"/>
              <w:rPr>
                <w:rFonts w:hint="eastAsia" w:eastAsia="宋体"/>
                <w:sz w:val="24"/>
                <w:szCs w:val="24"/>
                <w:lang w:eastAsia="zh-CN"/>
              </w:rPr>
            </w:pPr>
            <w:r>
              <w:rPr>
                <w:rFonts w:hint="eastAsia"/>
                <w:sz w:val="24"/>
                <w:szCs w:val="24"/>
                <w:lang w:eastAsia="zh-CN"/>
              </w:rPr>
              <w:t>未核销原因</w:t>
            </w:r>
          </w:p>
        </w:tc>
        <w:tc>
          <w:tcPr>
            <w:tcW w:w="6617" w:type="dxa"/>
            <w:gridSpan w:val="3"/>
            <w:noWrap w:val="0"/>
            <w:vAlign w:val="center"/>
          </w:tcPr>
          <w:p>
            <w:pPr>
              <w:jc w:val="both"/>
              <w:rPr>
                <w:rFonts w:hint="eastAsia" w:eastAsia="宋体"/>
                <w:sz w:val="24"/>
                <w:szCs w:val="24"/>
                <w:lang w:eastAsia="zh-CN"/>
              </w:rPr>
            </w:pPr>
            <w:r>
              <w:rPr>
                <w:rFonts w:hint="eastAsia"/>
                <w:sz w:val="24"/>
                <w:szCs w:val="24"/>
                <w:lang w:eastAsia="zh-CN"/>
              </w:rPr>
              <w:t>未办结中国海关复进口手续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05" w:type="dxa"/>
            <w:noWrap w:val="0"/>
            <w:vAlign w:val="center"/>
          </w:tcPr>
          <w:p>
            <w:pPr>
              <w:jc w:val="both"/>
              <w:rPr>
                <w:rFonts w:hint="eastAsia"/>
                <w:sz w:val="24"/>
                <w:szCs w:val="24"/>
              </w:rPr>
            </w:pPr>
            <w:r>
              <w:rPr>
                <w:rFonts w:hint="eastAsia"/>
                <w:sz w:val="24"/>
                <w:szCs w:val="24"/>
              </w:rPr>
              <w:t>经办人</w:t>
            </w:r>
          </w:p>
        </w:tc>
        <w:tc>
          <w:tcPr>
            <w:tcW w:w="2287" w:type="dxa"/>
            <w:noWrap w:val="0"/>
            <w:vAlign w:val="center"/>
          </w:tcPr>
          <w:p>
            <w:pPr>
              <w:jc w:val="both"/>
              <w:rPr>
                <w:b/>
                <w:sz w:val="24"/>
                <w:szCs w:val="24"/>
              </w:rPr>
            </w:pPr>
          </w:p>
        </w:tc>
        <w:tc>
          <w:tcPr>
            <w:tcW w:w="1688" w:type="dxa"/>
            <w:noWrap w:val="0"/>
            <w:vAlign w:val="center"/>
          </w:tcPr>
          <w:p>
            <w:pPr>
              <w:jc w:val="both"/>
              <w:rPr>
                <w:sz w:val="24"/>
                <w:szCs w:val="24"/>
              </w:rPr>
            </w:pPr>
            <w:r>
              <w:rPr>
                <w:rFonts w:hint="eastAsia"/>
                <w:sz w:val="24"/>
                <w:szCs w:val="24"/>
              </w:rPr>
              <w:t>电话</w:t>
            </w:r>
          </w:p>
        </w:tc>
        <w:tc>
          <w:tcPr>
            <w:tcW w:w="2642" w:type="dxa"/>
            <w:noWrap w:val="0"/>
            <w:vAlign w:val="center"/>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05" w:type="dxa"/>
            <w:noWrap w:val="0"/>
            <w:vAlign w:val="center"/>
          </w:tcPr>
          <w:p>
            <w:pPr>
              <w:jc w:val="both"/>
              <w:rPr>
                <w:sz w:val="24"/>
                <w:szCs w:val="24"/>
              </w:rPr>
            </w:pPr>
            <w:r>
              <w:rPr>
                <w:rFonts w:hint="eastAsia"/>
                <w:sz w:val="24"/>
                <w:szCs w:val="24"/>
              </w:rPr>
              <w:t>电子邮箱</w:t>
            </w:r>
          </w:p>
        </w:tc>
        <w:tc>
          <w:tcPr>
            <w:tcW w:w="2287" w:type="dxa"/>
            <w:noWrap w:val="0"/>
            <w:vAlign w:val="center"/>
          </w:tcPr>
          <w:p>
            <w:pPr>
              <w:jc w:val="both"/>
              <w:rPr>
                <w:sz w:val="24"/>
                <w:szCs w:val="24"/>
              </w:rPr>
            </w:pPr>
          </w:p>
        </w:tc>
        <w:tc>
          <w:tcPr>
            <w:tcW w:w="1688" w:type="dxa"/>
            <w:noWrap w:val="0"/>
            <w:vAlign w:val="center"/>
          </w:tcPr>
          <w:p>
            <w:pPr>
              <w:jc w:val="both"/>
              <w:rPr>
                <w:rFonts w:hint="eastAsia"/>
                <w:sz w:val="24"/>
                <w:szCs w:val="24"/>
              </w:rPr>
            </w:pPr>
            <w:r>
              <w:rPr>
                <w:rFonts w:hint="eastAsia"/>
                <w:sz w:val="24"/>
                <w:szCs w:val="24"/>
              </w:rPr>
              <w:t>传真</w:t>
            </w:r>
          </w:p>
        </w:tc>
        <w:tc>
          <w:tcPr>
            <w:tcW w:w="2642" w:type="dxa"/>
            <w:noWrap w:val="0"/>
            <w:vAlign w:val="center"/>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pPr>
              <w:ind w:firstLine="480" w:firstLineChars="200"/>
              <w:rPr>
                <w:rFonts w:hint="eastAsia" w:ascii="宋体" w:hAnsi="宋体"/>
                <w:sz w:val="24"/>
                <w:lang w:eastAsia="zh-CN"/>
              </w:rPr>
            </w:pPr>
            <w:r>
              <w:rPr>
                <w:rFonts w:hint="eastAsia" w:ascii="宋体" w:hAnsi="宋体"/>
                <w:sz w:val="24"/>
                <w:lang w:eastAsia="zh-CN"/>
              </w:rPr>
              <w:t>我，最近一次向中国主管地海关沟通的情况：</w:t>
            </w:r>
          </w:p>
          <w:p>
            <w:pPr>
              <w:rPr>
                <w:rFonts w:hint="eastAsia" w:ascii="宋体" w:hAnsi="宋体"/>
                <w:sz w:val="24"/>
              </w:rPr>
            </w:pPr>
          </w:p>
          <w:p>
            <w:pPr>
              <w:ind w:firstLine="720" w:firstLineChars="300"/>
              <w:rPr>
                <w:rFonts w:hint="eastAsia" w:ascii="宋体" w:hAnsi="宋体"/>
                <w:sz w:val="24"/>
              </w:rPr>
            </w:pPr>
            <w:r>
              <w:rPr>
                <w:rFonts w:hint="eastAsia" w:ascii="宋体" w:hAnsi="宋体"/>
                <w:sz w:val="24"/>
                <w:lang w:eastAsia="zh-CN"/>
              </w:rPr>
              <w:t>沟通日期：</w:t>
            </w:r>
            <w:r>
              <w:rPr>
                <w:rFonts w:hint="eastAsia" w:ascii="宋体" w:hAnsi="宋体"/>
                <w:sz w:val="24"/>
              </w:rPr>
              <w:t xml:space="preserve">  </w:t>
            </w:r>
            <w:r>
              <w:rPr>
                <w:rFonts w:hint="eastAsia" w:ascii="宋体" w:hAnsi="宋体"/>
                <w:sz w:val="24"/>
                <w:lang w:val="en-US" w:eastAsia="zh-CN"/>
              </w:rPr>
              <w:t xml:space="preserve">   年    月   日</w:t>
            </w:r>
            <w:r>
              <w:rPr>
                <w:rFonts w:hint="eastAsia" w:ascii="宋体" w:hAnsi="宋体"/>
                <w:sz w:val="24"/>
              </w:rPr>
              <w:t xml:space="preserve">     </w:t>
            </w:r>
          </w:p>
          <w:p>
            <w:pPr>
              <w:ind w:firstLine="720" w:firstLineChars="300"/>
              <w:rPr>
                <w:rFonts w:hint="eastAsia" w:ascii="宋体" w:hAnsi="宋体"/>
                <w:sz w:val="24"/>
              </w:rPr>
            </w:pPr>
          </w:p>
          <w:p>
            <w:pPr>
              <w:ind w:firstLine="720" w:firstLineChars="300"/>
              <w:rPr>
                <w:rFonts w:hint="eastAsia" w:ascii="宋体" w:hAnsi="宋体"/>
                <w:sz w:val="24"/>
              </w:rPr>
            </w:pPr>
            <w:r>
              <w:rPr>
                <w:rFonts w:hint="eastAsia" w:ascii="宋体" w:hAnsi="宋体"/>
                <w:sz w:val="24"/>
                <w:lang w:eastAsia="zh-CN"/>
              </w:rPr>
              <w:t>海关名称：</w:t>
            </w:r>
            <w:r>
              <w:rPr>
                <w:rFonts w:hint="eastAsia" w:ascii="宋体" w:hAnsi="宋体"/>
                <w:sz w:val="24"/>
              </w:rPr>
              <w:t xml:space="preserve">          </w:t>
            </w:r>
          </w:p>
          <w:p>
            <w:pPr>
              <w:ind w:firstLine="720" w:firstLineChars="300"/>
              <w:rPr>
                <w:rFonts w:hint="eastAsia" w:ascii="宋体" w:hAnsi="宋体"/>
                <w:sz w:val="24"/>
              </w:rPr>
            </w:pPr>
          </w:p>
          <w:p>
            <w:pPr>
              <w:ind w:firstLine="720" w:firstLineChars="300"/>
              <w:rPr>
                <w:rFonts w:hint="eastAsia" w:ascii="宋体" w:hAnsi="宋体"/>
                <w:sz w:val="24"/>
                <w:lang w:eastAsia="zh-CN"/>
              </w:rPr>
            </w:pPr>
            <w:r>
              <w:rPr>
                <w:rFonts w:hint="eastAsia" w:ascii="宋体" w:hAnsi="宋体"/>
                <w:sz w:val="24"/>
                <w:lang w:eastAsia="zh-CN"/>
              </w:rPr>
              <w:t>海关处理意见：</w:t>
            </w:r>
          </w:p>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pPr>
              <w:ind w:firstLine="480" w:firstLineChars="200"/>
              <w:rPr>
                <w:rFonts w:hint="eastAsia"/>
                <w:sz w:val="24"/>
                <w:lang w:eastAsia="zh-CN"/>
              </w:rPr>
            </w:pPr>
            <w:r>
              <w:rPr>
                <w:rFonts w:hint="eastAsia"/>
                <w:sz w:val="24"/>
                <w:lang w:eastAsia="zh-CN"/>
              </w:rPr>
              <w:t>我申请，将担保方式由押金调整为书面保证，原因如下（勾选或说明）：</w:t>
            </w:r>
          </w:p>
          <w:p>
            <w:pPr>
              <w:rPr>
                <w:rFonts w:hint="eastAsia"/>
                <w:sz w:val="24"/>
                <w:lang w:eastAsia="zh-CN"/>
              </w:rPr>
            </w:pPr>
          </w:p>
          <w:p>
            <w:pPr>
              <w:numPr>
                <w:ilvl w:val="0"/>
                <w:numId w:val="1"/>
              </w:numPr>
              <w:rPr>
                <w:rFonts w:hint="eastAsia" w:ascii="宋体" w:hAnsi="宋体"/>
                <w:sz w:val="24"/>
              </w:rPr>
            </w:pPr>
            <w:r>
              <w:rPr>
                <w:rFonts w:hint="eastAsia" w:ascii="宋体" w:hAnsi="宋体"/>
                <w:sz w:val="24"/>
                <w:lang w:eastAsia="zh-CN"/>
              </w:rPr>
              <w:t>单证册自签发之日起已满</w:t>
            </w:r>
            <w:r>
              <w:rPr>
                <w:rFonts w:hint="eastAsia" w:ascii="宋体" w:hAnsi="宋体"/>
                <w:sz w:val="24"/>
                <w:lang w:val="en-US" w:eastAsia="zh-CN"/>
              </w:rPr>
              <w:t>5年及以上。</w:t>
            </w:r>
          </w:p>
          <w:p>
            <w:pPr>
              <w:numPr>
                <w:numId w:val="0"/>
              </w:numPr>
              <w:ind w:left="720" w:leftChars="0"/>
              <w:rPr>
                <w:rFonts w:hint="eastAsia" w:ascii="宋体" w:hAnsi="宋体"/>
                <w:sz w:val="24"/>
              </w:rPr>
            </w:pPr>
          </w:p>
          <w:p>
            <w:pPr>
              <w:numPr>
                <w:ilvl w:val="0"/>
                <w:numId w:val="1"/>
              </w:numPr>
              <w:rPr>
                <w:rFonts w:hint="eastAsia" w:ascii="宋体" w:hAnsi="宋体"/>
                <w:sz w:val="24"/>
              </w:rPr>
            </w:pPr>
            <w:r>
              <w:rPr>
                <w:rFonts w:hint="eastAsia" w:ascii="宋体" w:hAnsi="宋体"/>
                <w:sz w:val="24"/>
                <w:lang w:eastAsia="zh-CN"/>
              </w:rPr>
              <w:t>中国主管地海关暂时无法处理。</w:t>
            </w:r>
          </w:p>
          <w:p>
            <w:pPr>
              <w:numPr>
                <w:numId w:val="0"/>
              </w:numPr>
              <w:ind w:left="720" w:leftChars="0"/>
              <w:rPr>
                <w:rFonts w:hint="eastAsia" w:ascii="宋体" w:hAnsi="宋体"/>
                <w:sz w:val="24"/>
              </w:rPr>
            </w:pPr>
          </w:p>
          <w:p>
            <w:pPr>
              <w:numPr>
                <w:ilvl w:val="0"/>
                <w:numId w:val="1"/>
              </w:numPr>
              <w:rPr>
                <w:rFonts w:hint="eastAsia" w:ascii="宋体" w:hAnsi="宋体"/>
                <w:sz w:val="24"/>
              </w:rPr>
            </w:pPr>
            <w:r>
              <w:rPr>
                <w:rFonts w:hint="eastAsia" w:ascii="宋体" w:hAnsi="宋体"/>
                <w:sz w:val="24"/>
                <w:lang w:eastAsia="zh-CN"/>
              </w:rPr>
              <w:t>受新冠肺炎疫情影响，生产经营受困，资金压力大。</w:t>
            </w:r>
          </w:p>
          <w:p>
            <w:pPr>
              <w:numPr>
                <w:numId w:val="0"/>
              </w:numPr>
              <w:ind w:left="720" w:leftChars="0"/>
              <w:rPr>
                <w:rFonts w:hint="eastAsia" w:ascii="宋体" w:hAnsi="宋体"/>
                <w:sz w:val="24"/>
              </w:rPr>
            </w:pPr>
          </w:p>
          <w:p>
            <w:pPr>
              <w:numPr>
                <w:ilvl w:val="0"/>
                <w:numId w:val="1"/>
              </w:numPr>
              <w:rPr>
                <w:rFonts w:hint="eastAsia" w:ascii="宋体" w:hAnsi="宋体"/>
                <w:sz w:val="24"/>
              </w:rPr>
            </w:pPr>
            <w:r>
              <w:rPr>
                <w:rFonts w:hint="eastAsia" w:ascii="宋体" w:hAnsi="宋体"/>
                <w:sz w:val="24"/>
                <w:lang w:eastAsia="zh-CN"/>
              </w:rPr>
              <w:t>其他原因</w:t>
            </w:r>
            <w:r>
              <w:rPr>
                <w:rFonts w:hint="eastAsia" w:ascii="宋体" w:hAnsi="宋体"/>
                <w:sz w:val="24"/>
                <w:lang w:val="en-US" w:eastAsia="zh-CN"/>
              </w:rPr>
              <w:t xml:space="preserve"> ___________________________________________________</w:t>
            </w:r>
          </w:p>
          <w:p>
            <w:pPr>
              <w:numPr>
                <w:numId w:val="0"/>
              </w:numPr>
              <w:ind w:left="720" w:leftChars="0"/>
              <w:rPr>
                <w:rFonts w:hint="eastAsia" w:ascii="宋体" w:hAnsi="宋体"/>
                <w:sz w:val="24"/>
              </w:rPr>
            </w:pP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pPr>
              <w:jc w:val="center"/>
              <w:rPr>
                <w:rFonts w:hint="eastAsia"/>
                <w:b/>
                <w:bCs/>
                <w:sz w:val="18"/>
                <w:szCs w:val="18"/>
                <w:lang w:eastAsia="zh-CN"/>
              </w:rPr>
            </w:pPr>
            <w:r>
              <w:rPr>
                <w:rFonts w:hint="eastAsia"/>
                <w:b/>
                <w:bCs/>
                <w:sz w:val="18"/>
                <w:szCs w:val="18"/>
                <w:lang w:eastAsia="zh-CN"/>
              </w:rPr>
              <w:t>保证条款</w:t>
            </w:r>
          </w:p>
          <w:p>
            <w:pPr>
              <w:jc w:val="center"/>
              <w:rPr>
                <w:rFonts w:hint="default"/>
                <w:b/>
                <w:bCs/>
                <w:sz w:val="18"/>
                <w:szCs w:val="18"/>
                <w:lang w:val="en-US" w:eastAsia="zh-CN"/>
              </w:rPr>
            </w:pPr>
          </w:p>
          <w:p>
            <w:pPr>
              <w:keepNext w:val="0"/>
              <w:keepLines w:val="0"/>
              <w:widowControl/>
              <w:suppressLineNumbers w:val="0"/>
              <w:ind w:firstLine="361" w:firstLineChars="200"/>
              <w:jc w:val="left"/>
            </w:pPr>
            <w:r>
              <w:rPr>
                <w:rFonts w:hint="eastAsia" w:ascii="宋体" w:hAnsi="宋体" w:eastAsia="宋体" w:cs="宋体"/>
                <w:b/>
                <w:bCs/>
                <w:color w:val="000000"/>
                <w:kern w:val="0"/>
                <w:sz w:val="18"/>
                <w:szCs w:val="18"/>
                <w:lang w:val="en-US" w:eastAsia="zh-CN" w:bidi="ar"/>
              </w:rPr>
              <w:t>我保证</w:t>
            </w:r>
            <w:r>
              <w:rPr>
                <w:rFonts w:hint="eastAsia" w:ascii="宋体" w:hAnsi="宋体" w:cs="宋体"/>
                <w:b/>
                <w:bCs/>
                <w:color w:val="000000"/>
                <w:kern w:val="0"/>
                <w:sz w:val="18"/>
                <w:szCs w:val="18"/>
                <w:lang w:val="en-US" w:eastAsia="zh-CN" w:bidi="ar"/>
              </w:rPr>
              <w:t>以上信息</w:t>
            </w:r>
            <w:r>
              <w:rPr>
                <w:rFonts w:hint="eastAsia" w:ascii="宋体" w:hAnsi="宋体" w:eastAsia="宋体" w:cs="宋体"/>
                <w:b/>
                <w:bCs/>
                <w:color w:val="000000"/>
                <w:kern w:val="0"/>
                <w:sz w:val="18"/>
                <w:szCs w:val="18"/>
                <w:lang w:val="en-US" w:eastAsia="zh-CN" w:bidi="ar"/>
              </w:rPr>
              <w:t>真实无误。若因</w:t>
            </w:r>
            <w:r>
              <w:rPr>
                <w:rFonts w:hint="eastAsia" w:ascii="宋体" w:hAnsi="宋体" w:cs="宋体"/>
                <w:b/>
                <w:bCs/>
                <w:color w:val="000000"/>
                <w:kern w:val="0"/>
                <w:sz w:val="18"/>
                <w:szCs w:val="18"/>
                <w:lang w:val="en-US" w:eastAsia="zh-CN" w:bidi="ar"/>
              </w:rPr>
              <w:t>信息</w:t>
            </w:r>
            <w:r>
              <w:rPr>
                <w:rFonts w:hint="eastAsia" w:ascii="宋体" w:hAnsi="宋体" w:eastAsia="宋体" w:cs="宋体"/>
                <w:b/>
                <w:bCs/>
                <w:color w:val="000000"/>
                <w:kern w:val="0"/>
                <w:sz w:val="18"/>
                <w:szCs w:val="18"/>
                <w:lang w:val="en-US" w:eastAsia="zh-CN" w:bidi="ar"/>
              </w:rPr>
              <w:t>错误或描述不符合要求引起</w:t>
            </w:r>
            <w:r>
              <w:rPr>
                <w:rFonts w:hint="eastAsia" w:ascii="宋体" w:hAnsi="宋体" w:cs="宋体"/>
                <w:b/>
                <w:bCs/>
                <w:color w:val="000000"/>
                <w:kern w:val="0"/>
                <w:sz w:val="18"/>
                <w:szCs w:val="18"/>
                <w:lang w:val="en-US" w:eastAsia="zh-CN" w:bidi="ar"/>
              </w:rPr>
              <w:t>任何纠纷</w:t>
            </w:r>
            <w:r>
              <w:rPr>
                <w:rFonts w:hint="eastAsia" w:ascii="宋体" w:hAnsi="宋体" w:eastAsia="宋体" w:cs="宋体"/>
                <w:b/>
                <w:bCs/>
                <w:color w:val="000000"/>
                <w:kern w:val="0"/>
                <w:sz w:val="18"/>
                <w:szCs w:val="18"/>
                <w:lang w:val="en-US" w:eastAsia="zh-CN" w:bidi="ar"/>
              </w:rPr>
              <w:t>，责任由我自负。</w:t>
            </w:r>
          </w:p>
          <w:p>
            <w:pPr>
              <w:ind w:firstLine="361" w:firstLineChars="200"/>
              <w:rPr>
                <w:rFonts w:hint="eastAsia" w:ascii="宋体" w:hAnsi="宋体" w:eastAsia="宋体" w:cs="宋体"/>
                <w:b/>
                <w:bCs/>
                <w:color w:val="000000"/>
                <w:kern w:val="0"/>
                <w:sz w:val="18"/>
                <w:szCs w:val="18"/>
                <w:lang w:val="en-US" w:eastAsia="zh-CN" w:bidi="ar"/>
              </w:rPr>
            </w:pPr>
            <w:r>
              <w:rPr>
                <w:rFonts w:hint="eastAsia" w:ascii="宋体" w:hAnsi="宋体" w:eastAsia="宋体" w:cs="宋体"/>
                <w:b/>
                <w:bCs/>
                <w:color w:val="000000"/>
                <w:kern w:val="0"/>
                <w:sz w:val="18"/>
                <w:szCs w:val="18"/>
                <w:lang w:val="en-US" w:eastAsia="zh-CN" w:bidi="ar"/>
              </w:rPr>
              <w:t>我</w:t>
            </w:r>
            <w:r>
              <w:rPr>
                <w:rFonts w:hint="eastAsia" w:ascii="宋体" w:hAnsi="宋体" w:eastAsia="宋体" w:cs="宋体"/>
                <w:b/>
                <w:bCs/>
                <w:color w:val="000000"/>
                <w:kern w:val="0"/>
                <w:sz w:val="18"/>
                <w:szCs w:val="18"/>
                <w:lang w:val="en-US" w:eastAsia="zh-CN" w:bidi="ar"/>
              </w:rPr>
              <w:t>承诺</w:t>
            </w:r>
            <w:r>
              <w:rPr>
                <w:rFonts w:hint="eastAsia" w:ascii="宋体" w:hAnsi="宋体" w:cs="宋体"/>
                <w:b/>
                <w:bCs/>
                <w:color w:val="000000"/>
                <w:kern w:val="0"/>
                <w:sz w:val="18"/>
                <w:szCs w:val="18"/>
                <w:lang w:val="en-US" w:eastAsia="zh-CN" w:bidi="ar"/>
              </w:rPr>
              <w:t>,一旦中国</w:t>
            </w:r>
            <w:r>
              <w:rPr>
                <w:rFonts w:hint="eastAsia" w:ascii="宋体" w:hAnsi="宋体" w:eastAsia="宋体" w:cs="宋体"/>
                <w:b/>
                <w:bCs/>
                <w:color w:val="000000"/>
                <w:kern w:val="0"/>
                <w:sz w:val="18"/>
                <w:szCs w:val="18"/>
                <w:lang w:val="en-US" w:eastAsia="zh-CN" w:bidi="ar"/>
              </w:rPr>
              <w:t>海关</w:t>
            </w:r>
            <w:r>
              <w:rPr>
                <w:rFonts w:hint="eastAsia" w:ascii="宋体" w:hAnsi="宋体" w:cs="宋体"/>
                <w:b/>
                <w:bCs/>
                <w:color w:val="000000"/>
                <w:kern w:val="0"/>
                <w:sz w:val="18"/>
                <w:szCs w:val="18"/>
                <w:lang w:val="en-US" w:eastAsia="zh-CN" w:bidi="ar"/>
              </w:rPr>
              <w:t>启动处理</w:t>
            </w:r>
            <w:r>
              <w:rPr>
                <w:rFonts w:hint="eastAsia" w:ascii="宋体" w:hAnsi="宋体" w:eastAsia="宋体" w:cs="宋体"/>
                <w:b/>
                <w:bCs/>
                <w:color w:val="000000"/>
                <w:kern w:val="0"/>
                <w:sz w:val="18"/>
                <w:szCs w:val="18"/>
                <w:lang w:val="en-US" w:eastAsia="zh-CN" w:bidi="ar"/>
              </w:rPr>
              <w:t>，我将按照中国贸促会/中国国际商会的索赔通知要求提交相关证据。如无证据或证据不足以撤销海关索赔，则在接到中国贸促会/中国国际商会的缴款通知后十个工作日内无条件支付所有税款和其他费用，以及中国贸促会/中国国际商会因签发和调整单证册所支付的任何费用。</w:t>
            </w:r>
          </w:p>
          <w:p>
            <w:pPr>
              <w:ind w:firstLine="2168" w:firstLineChars="1200"/>
              <w:rPr>
                <w:rFonts w:hint="eastAsia" w:ascii="宋体" w:hAnsi="宋体" w:eastAsia="宋体" w:cs="宋体"/>
                <w:b/>
                <w:bCs/>
                <w:color w:val="000000"/>
                <w:kern w:val="0"/>
                <w:sz w:val="18"/>
                <w:szCs w:val="18"/>
                <w:lang w:val="en-US" w:eastAsia="zh-CN" w:bidi="ar"/>
              </w:rPr>
            </w:pPr>
          </w:p>
          <w:p>
            <w:pPr>
              <w:ind w:firstLine="2880" w:firstLineChars="1200"/>
              <w:rPr>
                <w:rFonts w:hint="eastAsia"/>
                <w:sz w:val="24"/>
                <w:lang w:eastAsia="zh-CN"/>
              </w:rPr>
            </w:pPr>
          </w:p>
          <w:p>
            <w:pPr>
              <w:ind w:firstLine="2880" w:firstLineChars="1200"/>
              <w:rPr>
                <w:rFonts w:hint="default"/>
                <w:sz w:val="24"/>
                <w:lang w:val="en-US"/>
              </w:rPr>
            </w:pPr>
            <w:r>
              <w:rPr>
                <w:rFonts w:hint="eastAsia"/>
                <w:sz w:val="24"/>
                <w:lang w:eastAsia="zh-CN"/>
              </w:rPr>
              <w:t>签字</w:t>
            </w:r>
            <w:r>
              <w:rPr>
                <w:rFonts w:hint="eastAsia"/>
                <w:sz w:val="24"/>
                <w:lang w:val="en-US" w:eastAsia="zh-CN"/>
              </w:rPr>
              <w:t>（盖章）：</w:t>
            </w:r>
          </w:p>
          <w:p>
            <w:pPr>
              <w:rPr>
                <w:rFonts w:hint="eastAsia"/>
                <w:sz w:val="24"/>
              </w:rPr>
            </w:pPr>
          </w:p>
          <w:p>
            <w:pPr>
              <w:ind w:firstLine="2880" w:firstLineChars="1200"/>
              <w:rPr>
                <w:rFonts w:hint="eastAsia"/>
                <w:sz w:val="24"/>
              </w:rPr>
            </w:pPr>
            <w:r>
              <w:rPr>
                <w:rFonts w:hint="eastAsia"/>
                <w:sz w:val="24"/>
                <w:lang w:eastAsia="zh-CN"/>
              </w:rPr>
              <w:t>日期</w:t>
            </w:r>
            <w:r>
              <w:rPr>
                <w:rFonts w:hint="eastAsia"/>
                <w:sz w:val="24"/>
              </w:rPr>
              <w:t xml:space="preserve">：      </w:t>
            </w:r>
            <w:r>
              <w:rPr>
                <w:rFonts w:hint="eastAsia"/>
                <w:sz w:val="24"/>
                <w:lang w:val="en-US" w:eastAsia="zh-CN"/>
              </w:rPr>
              <w:t xml:space="preserve"> </w:t>
            </w:r>
            <w:r>
              <w:rPr>
                <w:rFonts w:hint="eastAsia"/>
                <w:sz w:val="24"/>
              </w:rPr>
              <w:t xml:space="preserve">年   </w:t>
            </w:r>
            <w:r>
              <w:rPr>
                <w:rFonts w:hint="eastAsia"/>
                <w:sz w:val="24"/>
                <w:lang w:val="en-US" w:eastAsia="zh-CN"/>
              </w:rPr>
              <w:t xml:space="preserve"> </w:t>
            </w:r>
            <w:r>
              <w:rPr>
                <w:rFonts w:hint="eastAsia"/>
                <w:sz w:val="24"/>
              </w:rPr>
              <w:t xml:space="preserve">月   </w:t>
            </w:r>
            <w:r>
              <w:rPr>
                <w:rFonts w:hint="eastAsia"/>
                <w:sz w:val="24"/>
                <w:lang w:val="en-US" w:eastAsia="zh-CN"/>
              </w:rPr>
              <w:t xml:space="preserve"> </w:t>
            </w:r>
            <w:r>
              <w:rPr>
                <w:rFonts w:hint="eastAsia"/>
                <w:sz w:val="24"/>
              </w:rPr>
              <w:t>日</w:t>
            </w:r>
          </w:p>
          <w:p>
            <w:pPr>
              <w:rPr>
                <w:rFonts w:hint="default"/>
                <w:sz w:val="24"/>
                <w:lang w:val="en-US" w:eastAsia="zh-CN"/>
              </w:rPr>
            </w:pPr>
          </w:p>
        </w:tc>
      </w:tr>
    </w:tbl>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B04EC5"/>
    <w:multiLevelType w:val="multilevel"/>
    <w:tmpl w:val="3DB04EC5"/>
    <w:lvl w:ilvl="0" w:tentative="0">
      <w:start w:val="2014"/>
      <w:numFmt w:val="bullet"/>
      <w:lvlText w:val="□"/>
      <w:lvlJc w:val="left"/>
      <w:pPr>
        <w:tabs>
          <w:tab w:val="left" w:pos="1080"/>
        </w:tabs>
        <w:ind w:left="1080" w:hanging="360"/>
      </w:pPr>
      <w:rPr>
        <w:rFonts w:hint="eastAsia" w:ascii="宋体" w:hAnsi="宋体" w:eastAsia="宋体" w:cs="Times New Roman"/>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MTFkZjRkMTA2NGRiYmUyOTJmMGE1YjQ1YWRlNjYifQ=="/>
  </w:docVars>
  <w:rsids>
    <w:rsidRoot w:val="158C0EB1"/>
    <w:rsid w:val="01710365"/>
    <w:rsid w:val="030E4DC3"/>
    <w:rsid w:val="075A19CF"/>
    <w:rsid w:val="08626EA3"/>
    <w:rsid w:val="0B8B417D"/>
    <w:rsid w:val="0E202EC6"/>
    <w:rsid w:val="101051ED"/>
    <w:rsid w:val="14075223"/>
    <w:rsid w:val="158C0EB1"/>
    <w:rsid w:val="178766DD"/>
    <w:rsid w:val="18047D2E"/>
    <w:rsid w:val="23B73EA6"/>
    <w:rsid w:val="2AD22E02"/>
    <w:rsid w:val="35496928"/>
    <w:rsid w:val="3828316D"/>
    <w:rsid w:val="39205782"/>
    <w:rsid w:val="3D0102F0"/>
    <w:rsid w:val="3DA75FED"/>
    <w:rsid w:val="3EC314F9"/>
    <w:rsid w:val="412457E9"/>
    <w:rsid w:val="47354F5E"/>
    <w:rsid w:val="4A4A0D21"/>
    <w:rsid w:val="4AE7656F"/>
    <w:rsid w:val="52AD52B2"/>
    <w:rsid w:val="57497CEB"/>
    <w:rsid w:val="57877110"/>
    <w:rsid w:val="58F033DB"/>
    <w:rsid w:val="5A4A08C9"/>
    <w:rsid w:val="5C6B3FBA"/>
    <w:rsid w:val="5E174F66"/>
    <w:rsid w:val="61363955"/>
    <w:rsid w:val="63057A83"/>
    <w:rsid w:val="6A4C5F97"/>
    <w:rsid w:val="6BDD632F"/>
    <w:rsid w:val="76B4399F"/>
    <w:rsid w:val="77073972"/>
    <w:rsid w:val="77852F7F"/>
    <w:rsid w:val="782A5B6A"/>
    <w:rsid w:val="7D2C7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396</Words>
  <Characters>449</Characters>
  <Lines>0</Lines>
  <Paragraphs>0</Paragraphs>
  <TotalTime>0</TotalTime>
  <ScaleCrop>false</ScaleCrop>
  <LinksUpToDate>false</LinksUpToDate>
  <CharactersWithSpaces>527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2022-08-11T07:55:00Z</dcterms:created>
  <dc:creator>陈娜</dc:creator>
  <cp:lastModifiedBy>陈娜</cp:lastModifiedBy>
  <cp:lastPrinted>2022-08-12T09:18:42Z</cp:lastPrinted>
  <dcterms:modified xsi:type="dcterms:W3CDTF">2022-08-15T06:30:13Z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2373431A78564E83AFC77DAD2FEB5CBC</vt:lpwstr>
  </property>
</Properties>
</file>