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 w:eastAsia="宋体"/>
          <w:b/>
          <w:bCs/>
          <w:spacing w:val="-10"/>
          <w:lang w:val="en-US" w:eastAsia="zh-CN"/>
        </w:rPr>
      </w:pPr>
      <w:r>
        <w:rPr>
          <w:rFonts w:hint="eastAsia"/>
          <w:lang w:val="en-US" w:eastAsia="zh-CN"/>
        </w:rPr>
        <w:t>内比都工商联人员名单</w:t>
      </w:r>
    </w:p>
    <w:p>
      <w:pPr>
        <w:spacing w:line="88" w:lineRule="exact"/>
      </w:pPr>
    </w:p>
    <w:tbl>
      <w:tblPr>
        <w:tblStyle w:val="7"/>
        <w:tblW w:w="997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1594"/>
        <w:gridCol w:w="932"/>
        <w:gridCol w:w="2315"/>
        <w:gridCol w:w="1575"/>
        <w:gridCol w:w="307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  <w:jc w:val="center"/>
        </w:trPr>
        <w:tc>
          <w:tcPr>
            <w:tcW w:w="4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序号</w:t>
            </w:r>
          </w:p>
        </w:tc>
        <w:tc>
          <w:tcPr>
            <w:tcW w:w="159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姓名</w:t>
            </w:r>
          </w:p>
        </w:tc>
        <w:tc>
          <w:tcPr>
            <w:tcW w:w="9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职务</w:t>
            </w:r>
          </w:p>
        </w:tc>
        <w:tc>
          <w:tcPr>
            <w:tcW w:w="231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公司</w:t>
            </w:r>
          </w:p>
        </w:tc>
        <w:tc>
          <w:tcPr>
            <w:tcW w:w="157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经营行业</w:t>
            </w:r>
          </w:p>
        </w:tc>
        <w:tc>
          <w:tcPr>
            <w:tcW w:w="307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具体意向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bookmarkStart w:id="0" w:name="_GoBack" w:colFirst="5" w:colLast="5"/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Aung Zay Ya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Zay Yar Aung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建筑、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在建筑和采矿领域开展合作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Thu Zar Win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Shwe Myo Chit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李子、椰子制品</w:t>
            </w: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合作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并</w:t>
            </w:r>
            <w:r>
              <w:rPr>
                <w:rFonts w:hint="default" w:ascii="Times New Roman" w:hAnsi="Times New Roman" w:cs="Times New Roman"/>
                <w:b/>
                <w:bCs/>
              </w:rPr>
              <w:t>销售</w:t>
            </w:r>
            <w:r>
              <w:rPr>
                <w:rFonts w:hint="default" w:ascii="Times New Roman" w:hAnsi="Times New Roman" w:cs="Times New Roman"/>
              </w:rPr>
              <w:t>李子、椰子产品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Kyaw Kyaw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负责人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AGGAGAYHAR General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Handicrafts Enterprise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(Sculpture and Nirvana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Goods)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手工艺品</w:t>
            </w: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合作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并</w:t>
            </w:r>
            <w:r>
              <w:rPr>
                <w:rFonts w:hint="default" w:ascii="Times New Roman" w:hAnsi="Times New Roman" w:cs="Times New Roman"/>
                <w:b/>
                <w:bCs/>
              </w:rPr>
              <w:t>销售</w:t>
            </w:r>
            <w:r>
              <w:rPr>
                <w:rFonts w:hint="default" w:ascii="Times New Roman" w:hAnsi="Times New Roman" w:cs="Times New Roman"/>
              </w:rPr>
              <w:t>手工艺品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Thwet Thuzar Lin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合伙人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AGGAGAYHAR General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Handicrafts Enterprise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(Sculpture and Nirvana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Goods)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手工艺品</w:t>
            </w: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合作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并</w:t>
            </w:r>
            <w:r>
              <w:rPr>
                <w:rFonts w:hint="default" w:ascii="Times New Roman" w:hAnsi="Times New Roman" w:cs="Times New Roman"/>
                <w:b/>
                <w:bCs/>
              </w:rPr>
              <w:t>销售</w:t>
            </w:r>
            <w:r>
              <w:rPr>
                <w:rFonts w:hint="default" w:ascii="Times New Roman" w:hAnsi="Times New Roman" w:cs="Times New Roman"/>
              </w:rPr>
              <w:t>手工艺品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Nan Kham Eain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Yun Lung Services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太阳能/电动汽车/投资</w:t>
            </w: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寻找有意在缅投资的合伙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人</w:t>
            </w:r>
            <w:r>
              <w:rPr>
                <w:rFonts w:hint="default" w:ascii="Times New Roman" w:hAnsi="Times New Roman" w:cs="Times New Roman"/>
              </w:rPr>
              <w:t>/投资者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Li Ming Li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Kanpai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太阳能/电动汽车/投资</w:t>
            </w: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寻找有意在缅投资的合伙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人</w:t>
            </w:r>
            <w:r>
              <w:rPr>
                <w:rFonts w:hint="default" w:ascii="Times New Roman" w:hAnsi="Times New Roman" w:cs="Times New Roman"/>
              </w:rPr>
              <w:t>/投资者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Thiri Aung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We Channel Marketing &amp; Distribution 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分销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</w:rPr>
              <w:t>教育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75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在采矿、玉米、食糖、咖啡、奶粉等领域开展合作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采购</w:t>
            </w:r>
            <w:r>
              <w:rPr>
                <w:rFonts w:hint="default" w:ascii="Times New Roman" w:hAnsi="Times New Roman" w:cs="Times New Roman"/>
              </w:rPr>
              <w:t>生产所需的包装材料、电动汽车相关设备及材料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Szen Wynn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We Channel Marketing &amp; Distribution 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分销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</w:rPr>
              <w:t>教育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在采矿、玉米、食糖、咖啡、奶粉等领域开展合作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采购</w:t>
            </w:r>
            <w:r>
              <w:rPr>
                <w:rFonts w:hint="default" w:ascii="Times New Roman" w:hAnsi="Times New Roman" w:cs="Times New Roman"/>
              </w:rPr>
              <w:t>生产所需的包装材料、电动汽车相关设备及材料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Hlaing Wunna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Shwe Sin Nan Taw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Trading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出口：农产品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进口：建筑材料、电器产品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旅游、酒店业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合作</w:t>
            </w:r>
          </w:p>
        </w:tc>
        <w:tc>
          <w:tcPr>
            <w:tcW w:w="30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</w:rPr>
              <w:t>销售</w:t>
            </w:r>
            <w:r>
              <w:rPr>
                <w:sz w:val="21"/>
                <w:szCs w:val="21"/>
              </w:rPr>
              <w:t>农产品，如豆类及豆科作物、大米、黄玉米、槟榔以及糖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采购</w:t>
            </w:r>
            <w:r>
              <w:rPr>
                <w:sz w:val="21"/>
                <w:szCs w:val="21"/>
              </w:rPr>
              <w:t>建筑材料、电器产品；</w:t>
            </w: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sz w:val="21"/>
                <w:szCs w:val="21"/>
              </w:rPr>
              <w:t>在旅游、酒店业务方面开展合作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Nay Lin Htun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Royal Golden Power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建筑、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  <w:r>
              <w:rPr>
                <w:rFonts w:hint="default" w:ascii="Times New Roman" w:hAnsi="Times New Roman" w:cs="Times New Roman"/>
              </w:rPr>
              <w:t>、电力、太阳能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在建筑、采矿、电力和太阳能领域开展合作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Hlaing Swe Win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Royal Golden Power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建筑、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  <w:r>
              <w:rPr>
                <w:rFonts w:hint="default" w:ascii="Times New Roman" w:hAnsi="Times New Roman" w:cs="Times New Roman"/>
              </w:rPr>
              <w:t>、电力、太阳能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在建筑、采矿、电力和太阳能领域开展合作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Thu Myat Naing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Double H &amp; Associates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Development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建筑与室内装修／建材贸易／工厂交钥匙解决方案提供商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讨论建筑管理公司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寻找合作伙伴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采购</w:t>
            </w:r>
            <w:r>
              <w:rPr>
                <w:rFonts w:hint="default" w:ascii="Times New Roman" w:hAnsi="Times New Roman" w:cs="Times New Roman"/>
              </w:rPr>
              <w:t>钢筋、空心管、工字钢等。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Shein Bo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Family Aye Ko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Construction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酒店与旅游/太阳能发电厂（新城项目）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就酒店与旅游、太阳能发电厂项目开展合作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Kyaw Zaw Lin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Pyae Sone Yadanarpon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大米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在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大米业务方面开展合作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Zaw Zaw Naing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Shwe Padonmar Pwint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建筑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在建筑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业务方面开展合作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Mr.</w:t>
            </w:r>
            <w:r>
              <w:rPr>
                <w:rFonts w:hint="default" w:ascii="Times New Roman" w:hAnsi="Times New Roman" w:cs="Times New Roman"/>
              </w:rPr>
              <w:t>Aung Hlaing Win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Summit Light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大豆、玉米进出口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大豆、玉米的进出口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Ms.</w:t>
            </w:r>
            <w:r>
              <w:rPr>
                <w:rFonts w:hint="default" w:ascii="Times New Roman" w:hAnsi="Times New Roman" w:cs="Times New Roman"/>
              </w:rPr>
              <w:t>Hsu Myat Thin Naing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Summit Light Co.,Ltd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大豆、玉米进出口</w:t>
            </w:r>
          </w:p>
        </w:tc>
        <w:tc>
          <w:tcPr>
            <w:tcW w:w="307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大豆、玉米的进出口</w:t>
            </w:r>
          </w:p>
        </w:tc>
      </w:tr>
      <w:bookmarkEnd w:id="0"/>
    </w:tbl>
    <w:p>
      <w:pPr>
        <w:jc w:val="both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</w:rPr>
        <w:sectPr>
          <w:pgSz w:w="16836" w:h="11905"/>
          <w:pgMar w:top="720" w:right="720" w:bottom="720" w:left="720" w:header="0" w:footer="0" w:gutter="0"/>
          <w:cols w:space="720" w:num="1"/>
        </w:sectPr>
      </w:pPr>
    </w:p>
    <w:p>
      <w:pPr>
        <w:jc w:val="center"/>
        <w:rPr>
          <w:rFonts w:hint="default" w:ascii="Times New Roman" w:hAnsi="Times New Roman" w:cs="Times New Roman"/>
        </w:rPr>
      </w:pPr>
    </w:p>
    <w:tbl>
      <w:tblPr>
        <w:tblStyle w:val="7"/>
        <w:tblW w:w="15447" w:type="dxa"/>
        <w:tblInd w:w="-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"/>
        <w:gridCol w:w="1843"/>
        <w:gridCol w:w="632"/>
        <w:gridCol w:w="932"/>
        <w:gridCol w:w="2293"/>
        <w:gridCol w:w="1629"/>
        <w:gridCol w:w="2357"/>
        <w:gridCol w:w="1585"/>
        <w:gridCol w:w="335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82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Szen Wynn</w:t>
            </w:r>
          </w:p>
        </w:tc>
        <w:tc>
          <w:tcPr>
            <w:tcW w:w="6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9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29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We Channel Marketing &amp; Distribution LTD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09-5002405</w:t>
            </w:r>
          </w:p>
        </w:tc>
        <w:tc>
          <w:tcPr>
            <w:tcW w:w="235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"mailto:wechannelmyanmar@gmail.com"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wechannelmyanma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"mailto:wechannelmyanmar@gmail.com"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r@gmail.com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5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MJ 011400</w:t>
            </w:r>
          </w:p>
        </w:tc>
        <w:tc>
          <w:tcPr>
            <w:tcW w:w="335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分销 / 教育 /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  <w:r>
              <w:rPr>
                <w:rFonts w:hint="default" w:ascii="Times New Roman" w:hAnsi="Times New Roman" w:cs="Times New Roman"/>
              </w:rPr>
              <w:t xml:space="preserve"> / 玉米 / 糖 / 咖啡 / 奶粉 / 制造包装产品 / 电动汽车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82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Hlaing Wunna</w:t>
            </w:r>
          </w:p>
        </w:tc>
        <w:tc>
          <w:tcPr>
            <w:tcW w:w="6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9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29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Shwe Sin Nan Taw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Trading Co.,Ltd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09-977966233</w:t>
            </w:r>
          </w:p>
        </w:tc>
        <w:tc>
          <w:tcPr>
            <w:tcW w:w="235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"mailto:shwesinnantaw2017@gmail.com"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shwesinnantaw2017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"mailto:shwesinnantaw2017@gmail.com"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@gmail.com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5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MJ 718946</w:t>
            </w:r>
          </w:p>
        </w:tc>
        <w:tc>
          <w:tcPr>
            <w:tcW w:w="335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缅甸出口的农产品，例如豆类及豆科作物、大米、黄玉米、槟榔等，以及糖。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进口方面，包括建筑材料、电器产品，以及旅游、酒店业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82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Nay Lin Htun</w:t>
            </w:r>
          </w:p>
        </w:tc>
        <w:tc>
          <w:tcPr>
            <w:tcW w:w="6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9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29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Royal Golden Power Co.,Ltd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09-5111362</w:t>
            </w:r>
          </w:p>
        </w:tc>
        <w:tc>
          <w:tcPr>
            <w:tcW w:w="235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"mailto:naylinhtun77@gmail.com"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naylinhtun77@gma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"mailto:naylinhtun77@gmail.com"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5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MG 358159</w:t>
            </w:r>
          </w:p>
        </w:tc>
        <w:tc>
          <w:tcPr>
            <w:tcW w:w="335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建筑、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  <w:r>
              <w:rPr>
                <w:rFonts w:hint="default" w:ascii="Times New Roman" w:hAnsi="Times New Roman" w:cs="Times New Roman"/>
              </w:rPr>
              <w:t>、电力、太阳能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82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184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Hlaing Swe Win</w:t>
            </w:r>
          </w:p>
        </w:tc>
        <w:tc>
          <w:tcPr>
            <w:tcW w:w="6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女</w:t>
            </w:r>
          </w:p>
        </w:tc>
        <w:tc>
          <w:tcPr>
            <w:tcW w:w="93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29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Royal Golden Power Co.,Ltd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09-789495636</w:t>
            </w:r>
          </w:p>
        </w:tc>
        <w:tc>
          <w:tcPr>
            <w:tcW w:w="235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"mailto:naylinhtun77@gmail.com"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naylinhtun77@gma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"mailto:naylinhtun77@gmail.com"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5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MG 358024</w:t>
            </w:r>
          </w:p>
        </w:tc>
        <w:tc>
          <w:tcPr>
            <w:tcW w:w="335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建筑、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采矿</w:t>
            </w:r>
            <w:r>
              <w:rPr>
                <w:rFonts w:hint="default" w:ascii="Times New Roman" w:hAnsi="Times New Roman" w:cs="Times New Roman"/>
              </w:rPr>
              <w:t>、电力、太阳能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</w:rPr>
        <w:sectPr>
          <w:pgSz w:w="16836" w:h="11905"/>
          <w:pgMar w:top="720" w:right="720" w:bottom="720" w:left="720" w:header="0" w:footer="0" w:gutter="0"/>
          <w:cols w:space="720" w:num="1"/>
        </w:sectPr>
      </w:pPr>
    </w:p>
    <w:p>
      <w:pPr>
        <w:jc w:val="center"/>
        <w:rPr>
          <w:rFonts w:hint="default" w:ascii="Times New Roman" w:hAnsi="Times New Roman" w:cs="Times New Roman"/>
        </w:rPr>
      </w:pPr>
    </w:p>
    <w:tbl>
      <w:tblPr>
        <w:tblStyle w:val="7"/>
        <w:tblW w:w="1608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2028"/>
        <w:gridCol w:w="929"/>
        <w:gridCol w:w="1301"/>
        <w:gridCol w:w="2547"/>
        <w:gridCol w:w="1706"/>
        <w:gridCol w:w="2094"/>
        <w:gridCol w:w="1284"/>
        <w:gridCol w:w="371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48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2028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Thu Myat Naing</w:t>
            </w:r>
          </w:p>
        </w:tc>
        <w:tc>
          <w:tcPr>
            <w:tcW w:w="929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1301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547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Double H &amp; Associates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Development Co.,Ltd</w:t>
            </w:r>
          </w:p>
        </w:tc>
        <w:tc>
          <w:tcPr>
            <w:tcW w:w="1706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09-426060469</w:t>
            </w:r>
          </w:p>
        </w:tc>
        <w:tc>
          <w:tcPr>
            <w:tcW w:w="2094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"mailto:t.m.naing89@gmail.com"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t.m.naing89@gmail.c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"mailto:t.m.naing89@gmail.com"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284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MG 234149</w:t>
            </w:r>
          </w:p>
        </w:tc>
        <w:tc>
          <w:tcPr>
            <w:tcW w:w="371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建筑与室内装修／建材贸易／工厂交钥匙解决方案提供商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4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20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Shein Bo</w:t>
            </w:r>
          </w:p>
        </w:tc>
        <w:tc>
          <w:tcPr>
            <w:tcW w:w="9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13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547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Family Aye Ko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Construction Co.,Ltd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09-882555575</w:t>
            </w:r>
          </w:p>
        </w:tc>
        <w:tc>
          <w:tcPr>
            <w:tcW w:w="209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"mailto:godsecret@hotmail.co.kr"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godsecret@hotmail.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"mailto:godsecret@hotmail.co.kr"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co.kr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28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MG 786601</w:t>
            </w:r>
          </w:p>
        </w:tc>
        <w:tc>
          <w:tcPr>
            <w:tcW w:w="371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酒店与旅游/太阳能发电厂（新城项目）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4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20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Kyaw Zaw Lin</w:t>
            </w:r>
          </w:p>
        </w:tc>
        <w:tc>
          <w:tcPr>
            <w:tcW w:w="9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13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54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Pyae Sone Yadanarpon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Co.,Ltd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09-43017442</w:t>
            </w:r>
          </w:p>
        </w:tc>
        <w:tc>
          <w:tcPr>
            <w:tcW w:w="209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"mailto:yadanarpon.acc123@gmail.com"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yadanarpon.acc123@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"mailto:yadanarpon.acc123@gmail.com"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gmail.com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28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MH 067206</w:t>
            </w:r>
          </w:p>
        </w:tc>
        <w:tc>
          <w:tcPr>
            <w:tcW w:w="371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大米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4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</w:t>
            </w:r>
          </w:p>
        </w:tc>
        <w:tc>
          <w:tcPr>
            <w:tcW w:w="20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Zaw Zaw Naing</w:t>
            </w:r>
          </w:p>
        </w:tc>
        <w:tc>
          <w:tcPr>
            <w:tcW w:w="9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13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54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Shwe Padonmar Pwint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Co.,Ltd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09-976974999</w:t>
            </w:r>
          </w:p>
        </w:tc>
        <w:tc>
          <w:tcPr>
            <w:tcW w:w="209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"mailto:zawzawnaing04@gmail.com"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zawzawnaing04@gma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"mailto:zawzawnaing04@gmail.com"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28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MK 869712</w:t>
            </w:r>
          </w:p>
        </w:tc>
        <w:tc>
          <w:tcPr>
            <w:tcW w:w="371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建筑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4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20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Aung Hlaing Win</w:t>
            </w:r>
          </w:p>
        </w:tc>
        <w:tc>
          <w:tcPr>
            <w:tcW w:w="9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13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总经理</w:t>
            </w:r>
          </w:p>
        </w:tc>
        <w:tc>
          <w:tcPr>
            <w:tcW w:w="254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Summit Light Co.,Ltd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09-5022391</w:t>
            </w:r>
          </w:p>
        </w:tc>
        <w:tc>
          <w:tcPr>
            <w:tcW w:w="209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"mailto:arentino.mizery@gmail.com"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arentino.mizery@gma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"mailto:arentino.mizery@gmail.com"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28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MH 425495</w:t>
            </w:r>
          </w:p>
        </w:tc>
        <w:tc>
          <w:tcPr>
            <w:tcW w:w="371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大豆、玉米进出口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8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</w:t>
            </w:r>
          </w:p>
        </w:tc>
        <w:tc>
          <w:tcPr>
            <w:tcW w:w="20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Hsu Myat Thin Naing</w:t>
            </w:r>
          </w:p>
        </w:tc>
        <w:tc>
          <w:tcPr>
            <w:tcW w:w="92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女</w:t>
            </w:r>
          </w:p>
        </w:tc>
        <w:tc>
          <w:tcPr>
            <w:tcW w:w="13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总监</w:t>
            </w:r>
          </w:p>
        </w:tc>
        <w:tc>
          <w:tcPr>
            <w:tcW w:w="254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Summit Light Co.,Ltd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09-5135858</w:t>
            </w:r>
          </w:p>
        </w:tc>
        <w:tc>
          <w:tcPr>
            <w:tcW w:w="209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"mailto:drsumyatthinnaing@gmail.com"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drsumyatthinnaing@g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"mailto:drsumyatthinnaing@gmail.com"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mail.com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</w:p>
        </w:tc>
        <w:tc>
          <w:tcPr>
            <w:tcW w:w="128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MH 931298</w:t>
            </w:r>
          </w:p>
        </w:tc>
        <w:tc>
          <w:tcPr>
            <w:tcW w:w="371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大豆、玉米进出口</w:t>
            </w:r>
          </w:p>
        </w:tc>
      </w:tr>
    </w:tbl>
    <w:p>
      <w:pPr>
        <w:rPr>
          <w:rFonts w:ascii="Arial"/>
          <w:sz w:val="21"/>
        </w:rPr>
      </w:pPr>
    </w:p>
    <w:sectPr>
      <w:pgSz w:w="16836" w:h="11905"/>
      <w:pgMar w:top="1011" w:right="372" w:bottom="0" w:left="3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yanmar Text">
    <w:altName w:val="Gautami"/>
    <w:panose1 w:val="020B0502040204020203"/>
    <w:charset w:val="00"/>
    <w:family w:val="auto"/>
    <w:pitch w:val="default"/>
    <w:sig w:usb0="00000000" w:usb1="00000000" w:usb2="00000400" w:usb3="00000000" w:csb0="000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autami">
    <w:panose1 w:val="020B0502040204020203"/>
    <w:charset w:val="00"/>
    <w:family w:val="auto"/>
    <w:pitch w:val="default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18F479D"/>
    <w:rsid w:val="7FC6065E"/>
    <w:rsid w:val="FFED96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Myanmar Text" w:hAnsi="Myanmar Text" w:eastAsia="Myanmar Text" w:cs="Myanmar Text"/>
      <w:sz w:val="25"/>
      <w:szCs w:val="25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Myanmar Text" w:hAnsi="Myanmar Text" w:eastAsia="Myanmar Text" w:cs="Myanmar Text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577</Words>
  <Characters>1767</Characters>
  <TotalTime>55</TotalTime>
  <ScaleCrop>false</ScaleCrop>
  <LinksUpToDate>false</LinksUpToDate>
  <CharactersWithSpaces>1907</CharactersWithSpaces>
  <Application>WPS Office_11.1.0.10161_F1E327BC-269C-435d-A152-05C5408002CA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2026-09-10T22:53:00Z</dcterms:created>
  <dc:creator>YK</dc:creator>
  <cp:lastModifiedBy>16</cp:lastModifiedBy>
  <dcterms:modified xsi:type="dcterms:W3CDTF">2026-09-14T17:25:20Z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2026-09-10T16:29:15Z</vt:filetime>
  </property>
  <property fmtid="{D5CDD505-2E9C-101B-9397-08002B2CF9AE}" pid="4" name="KSOTemplateDocerSaveRecord">
    <vt:lpwstr>eyJoZGlkIjoiYWRhMTBhMDY4ZWZmNzVmOWU0Y2FlMzYyZTQyMTNhMDkiLCJ1c2VySWQiOiIyNTQwMDI1NzMifQ==</vt:lpwstr>
  </property>
  <property fmtid="{D5CDD505-2E9C-101B-9397-08002B2CF9AE}" pid="5" name="KSOProductBuildVer">
    <vt:lpwstr>2052-11.1.0.10161</vt:lpwstr>
  </property>
  <property fmtid="{D5CDD505-2E9C-101B-9397-08002B2CF9AE}" pid="6" name="ICV">
    <vt:lpwstr>EE08B32565EF46D9A884A59D2FCE4B3B_13</vt:lpwstr>
  </property>
</Properties>
</file>